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6B83D" w14:textId="3586370B" w:rsidR="000E3752" w:rsidRPr="00D53D61" w:rsidRDefault="000E3752" w:rsidP="000E3752">
      <w:pPr>
        <w:tabs>
          <w:tab w:val="center" w:pos="4680"/>
          <w:tab w:val="right" w:pos="9360"/>
        </w:tabs>
        <w:spacing w:after="0" w:line="240" w:lineRule="auto"/>
        <w:ind w:firstLine="709"/>
        <w:jc w:val="right"/>
        <w:rPr>
          <w:rFonts w:ascii="GHEA Grapalat" w:hAnsi="GHEA Grapalat"/>
          <w:i/>
          <w:sz w:val="20"/>
          <w:szCs w:val="20"/>
          <w:lang w:val="hy-AM" w:eastAsia="x-none"/>
        </w:rPr>
      </w:pPr>
      <w:bookmarkStart w:id="0" w:name="_GoBack"/>
      <w:bookmarkEnd w:id="0"/>
      <w:r w:rsidRPr="00D53D61">
        <w:rPr>
          <w:rFonts w:ascii="GHEA Grapalat" w:hAnsi="GHEA Grapalat"/>
          <w:i/>
          <w:sz w:val="20"/>
          <w:szCs w:val="20"/>
          <w:lang w:val="hy-AM" w:eastAsia="x-none"/>
        </w:rPr>
        <w:t>Հավելված</w:t>
      </w:r>
    </w:p>
    <w:p w14:paraId="2EC6E2F7" w14:textId="77777777" w:rsidR="000E3752" w:rsidRPr="00D53D61" w:rsidRDefault="000E3752" w:rsidP="000E3752">
      <w:pPr>
        <w:tabs>
          <w:tab w:val="center" w:pos="4680"/>
          <w:tab w:val="right" w:pos="9360"/>
        </w:tabs>
        <w:spacing w:after="0" w:line="240" w:lineRule="auto"/>
        <w:ind w:firstLine="709"/>
        <w:jc w:val="right"/>
        <w:rPr>
          <w:rFonts w:ascii="GHEA Grapalat" w:hAnsi="GHEA Grapalat"/>
          <w:i/>
          <w:sz w:val="20"/>
          <w:szCs w:val="20"/>
          <w:lang w:val="hy-AM" w:eastAsia="x-none"/>
        </w:rPr>
      </w:pPr>
      <w:r w:rsidRPr="00D53D61">
        <w:rPr>
          <w:rFonts w:ascii="GHEA Grapalat" w:hAnsi="GHEA Grapalat"/>
          <w:i/>
          <w:sz w:val="20"/>
          <w:szCs w:val="20"/>
          <w:lang w:val="hy-AM" w:eastAsia="x-none"/>
        </w:rPr>
        <w:t>ՀՀ հաշվեքննիչ պալատի</w:t>
      </w:r>
    </w:p>
    <w:p w14:paraId="708F78FC" w14:textId="250137C9" w:rsidR="00B24921" w:rsidRPr="00D53D61" w:rsidRDefault="00B722CF" w:rsidP="000E3752">
      <w:pPr>
        <w:spacing w:after="0" w:line="240" w:lineRule="auto"/>
        <w:jc w:val="right"/>
        <w:rPr>
          <w:rFonts w:cs="Sylfaen"/>
          <w:b/>
          <w:bCs/>
          <w:color w:val="000000"/>
          <w:sz w:val="32"/>
          <w:lang w:val="hy-AM"/>
        </w:rPr>
      </w:pPr>
      <w:r>
        <w:rPr>
          <w:rFonts w:ascii="GHEA Grapalat" w:hAnsi="GHEA Grapalat"/>
          <w:i/>
          <w:sz w:val="20"/>
          <w:szCs w:val="20"/>
          <w:lang w:val="hy-AM" w:eastAsia="x-none"/>
        </w:rPr>
        <w:t>2024</w:t>
      </w:r>
      <w:r w:rsidR="000E3752" w:rsidRPr="00D53D61">
        <w:rPr>
          <w:rFonts w:ascii="GHEA Grapalat" w:hAnsi="GHEA Grapalat"/>
          <w:i/>
          <w:sz w:val="20"/>
          <w:szCs w:val="20"/>
          <w:lang w:val="hy-AM" w:eastAsia="x-none"/>
        </w:rPr>
        <w:t xml:space="preserve">թ. </w:t>
      </w:r>
      <w:r w:rsidR="003614DF">
        <w:rPr>
          <w:rFonts w:ascii="GHEA Grapalat" w:hAnsi="GHEA Grapalat"/>
          <w:i/>
          <w:sz w:val="20"/>
          <w:szCs w:val="20"/>
          <w:lang w:val="hy-AM" w:eastAsia="x-none"/>
        </w:rPr>
        <w:t>հու</w:t>
      </w:r>
      <w:r w:rsidR="00882C02" w:rsidRPr="00B13B20">
        <w:rPr>
          <w:rFonts w:ascii="GHEA Grapalat" w:hAnsi="GHEA Grapalat"/>
          <w:i/>
          <w:sz w:val="20"/>
          <w:szCs w:val="20"/>
          <w:lang w:val="hy-AM" w:eastAsia="x-none"/>
        </w:rPr>
        <w:t>լ</w:t>
      </w:r>
      <w:r w:rsidR="000E3752" w:rsidRPr="00D53D61">
        <w:rPr>
          <w:rFonts w:ascii="GHEA Grapalat" w:hAnsi="GHEA Grapalat"/>
          <w:i/>
          <w:sz w:val="20"/>
          <w:szCs w:val="20"/>
          <w:lang w:val="hy-AM" w:eastAsia="x-none"/>
        </w:rPr>
        <w:t>ի</w:t>
      </w:r>
      <w:r w:rsidR="003614DF">
        <w:rPr>
          <w:rFonts w:ascii="GHEA Grapalat" w:hAnsi="GHEA Grapalat"/>
          <w:i/>
          <w:sz w:val="20"/>
          <w:szCs w:val="20"/>
          <w:lang w:val="hy-AM" w:eastAsia="x-none"/>
        </w:rPr>
        <w:t>սի</w:t>
      </w:r>
      <w:r w:rsidR="00B13B20">
        <w:rPr>
          <w:rFonts w:ascii="GHEA Grapalat" w:hAnsi="GHEA Grapalat"/>
          <w:i/>
          <w:sz w:val="20"/>
          <w:szCs w:val="20"/>
          <w:lang w:val="hy-AM" w:eastAsia="x-none"/>
        </w:rPr>
        <w:t xml:space="preserve"> </w:t>
      </w:r>
      <w:r w:rsidR="00B13B20" w:rsidRPr="006D3D76">
        <w:rPr>
          <w:rFonts w:ascii="GHEA Grapalat" w:hAnsi="GHEA Grapalat"/>
          <w:i/>
          <w:sz w:val="20"/>
          <w:szCs w:val="20"/>
          <w:lang w:val="hy-AM" w:eastAsia="x-none"/>
        </w:rPr>
        <w:t>30</w:t>
      </w:r>
      <w:r w:rsidR="000E3752" w:rsidRPr="00D53D61">
        <w:rPr>
          <w:rFonts w:ascii="GHEA Grapalat" w:hAnsi="GHEA Grapalat"/>
          <w:i/>
          <w:sz w:val="20"/>
          <w:szCs w:val="20"/>
          <w:lang w:val="hy-AM" w:eastAsia="x-none"/>
        </w:rPr>
        <w:t xml:space="preserve">-ի թիվ </w:t>
      </w:r>
      <w:r w:rsidR="00441E73">
        <w:rPr>
          <w:rFonts w:ascii="GHEA Grapalat" w:hAnsi="GHEA Grapalat"/>
          <w:i/>
          <w:sz w:val="20"/>
          <w:szCs w:val="20"/>
          <w:lang w:val="hy-AM" w:eastAsia="x-none"/>
        </w:rPr>
        <w:t>84</w:t>
      </w:r>
      <w:r w:rsidR="000E3752" w:rsidRPr="00D53D61">
        <w:rPr>
          <w:rFonts w:ascii="GHEA Grapalat" w:hAnsi="GHEA Grapalat"/>
          <w:i/>
          <w:sz w:val="20"/>
          <w:szCs w:val="20"/>
          <w:lang w:val="hy-AM" w:eastAsia="x-none"/>
        </w:rPr>
        <w:t>-Ա որոշման</w:t>
      </w:r>
    </w:p>
    <w:p w14:paraId="1E0225A1" w14:textId="67290B08" w:rsidR="00E41043" w:rsidRPr="00A14745" w:rsidRDefault="00E41043" w:rsidP="00CE04AE">
      <w:pPr>
        <w:spacing w:line="276" w:lineRule="auto"/>
        <w:ind w:right="-2"/>
        <w:jc w:val="center"/>
        <w:rPr>
          <w:rFonts w:ascii="GHEA Grapalat" w:hAnsi="GHEA Grapalat" w:cs="Sylfaen"/>
          <w:bCs/>
          <w:i/>
          <w:color w:val="000000"/>
          <w:sz w:val="32"/>
          <w:szCs w:val="32"/>
          <w:lang w:val="hy-AM"/>
        </w:rPr>
      </w:pPr>
    </w:p>
    <w:p w14:paraId="2C99199C" w14:textId="77777777" w:rsidR="00A41470" w:rsidRPr="00D53D61" w:rsidRDefault="00A41470" w:rsidP="00CE04AE">
      <w:pPr>
        <w:spacing w:line="276" w:lineRule="auto"/>
        <w:ind w:right="-2"/>
        <w:jc w:val="center"/>
        <w:rPr>
          <w:rFonts w:ascii="GHEA Grapalat" w:hAnsi="GHEA Grapalat" w:cs="Sylfaen"/>
          <w:b/>
          <w:bCs/>
          <w:color w:val="000000"/>
          <w:sz w:val="32"/>
          <w:szCs w:val="32"/>
          <w:lang w:val="hy-AM"/>
        </w:rPr>
      </w:pPr>
    </w:p>
    <w:p w14:paraId="0FC73021" w14:textId="6E8FCEEC" w:rsidR="002073EC" w:rsidRPr="00D53D61" w:rsidRDefault="002073EC" w:rsidP="00CE04AE">
      <w:pPr>
        <w:spacing w:line="276" w:lineRule="auto"/>
        <w:ind w:right="-2"/>
        <w:jc w:val="center"/>
        <w:rPr>
          <w:rFonts w:ascii="GHEA Grapalat" w:hAnsi="GHEA Grapalat" w:cs="Sylfaen"/>
          <w:b/>
          <w:bCs/>
          <w:color w:val="000000"/>
          <w:sz w:val="32"/>
          <w:szCs w:val="32"/>
          <w:lang w:val="hy-AM"/>
        </w:rPr>
      </w:pPr>
      <w:r w:rsidRPr="00D53D61">
        <w:rPr>
          <w:rFonts w:ascii="GHEA Grapalat" w:hAnsi="GHEA Grapalat" w:cs="Sylfaen"/>
          <w:b/>
          <w:bCs/>
          <w:color w:val="000000"/>
          <w:sz w:val="32"/>
          <w:szCs w:val="32"/>
          <w:lang w:val="hy-AM"/>
        </w:rPr>
        <w:t>ՀԱՅԱՍՏԱՆԻ</w:t>
      </w:r>
      <w:r w:rsidRPr="00D53D61">
        <w:rPr>
          <w:rFonts w:ascii="GHEA Grapalat" w:hAnsi="GHEA Grapalat"/>
          <w:b/>
          <w:bCs/>
          <w:color w:val="000000"/>
          <w:sz w:val="32"/>
          <w:szCs w:val="32"/>
          <w:lang w:val="hy-AM"/>
        </w:rPr>
        <w:t xml:space="preserve"> </w:t>
      </w:r>
      <w:r w:rsidRPr="00D53D61">
        <w:rPr>
          <w:rFonts w:ascii="GHEA Grapalat" w:hAnsi="GHEA Grapalat" w:cs="Sylfaen"/>
          <w:b/>
          <w:bCs/>
          <w:color w:val="000000"/>
          <w:sz w:val="32"/>
          <w:szCs w:val="32"/>
          <w:lang w:val="hy-AM"/>
        </w:rPr>
        <w:t>ՀԱՆՐԱՊԵՏՈՒԹՅԱՆ</w:t>
      </w:r>
      <w:r w:rsidRPr="00D53D61">
        <w:rPr>
          <w:rFonts w:ascii="GHEA Grapalat" w:hAnsi="GHEA Grapalat"/>
          <w:color w:val="000000"/>
          <w:sz w:val="32"/>
          <w:szCs w:val="32"/>
          <w:lang w:val="hy-AM"/>
        </w:rPr>
        <w:t xml:space="preserve"> </w:t>
      </w:r>
      <w:r w:rsidRPr="00D53D61">
        <w:rPr>
          <w:rFonts w:ascii="GHEA Grapalat" w:hAnsi="GHEA Grapalat" w:cs="Sylfaen"/>
          <w:b/>
          <w:bCs/>
          <w:color w:val="000000"/>
          <w:sz w:val="32"/>
          <w:szCs w:val="32"/>
          <w:lang w:val="hy-AM"/>
        </w:rPr>
        <w:t>ՀԱՇՎԵՔՆՆԻՉ</w:t>
      </w:r>
      <w:r w:rsidRPr="00D53D61">
        <w:rPr>
          <w:rFonts w:ascii="GHEA Grapalat" w:hAnsi="GHEA Grapalat"/>
          <w:b/>
          <w:bCs/>
          <w:color w:val="000000"/>
          <w:sz w:val="32"/>
          <w:szCs w:val="32"/>
          <w:lang w:val="hy-AM"/>
        </w:rPr>
        <w:t xml:space="preserve"> </w:t>
      </w:r>
      <w:r w:rsidRPr="00D53D61">
        <w:rPr>
          <w:rFonts w:ascii="GHEA Grapalat" w:hAnsi="GHEA Grapalat" w:cs="Sylfaen"/>
          <w:b/>
          <w:bCs/>
          <w:color w:val="000000"/>
          <w:sz w:val="32"/>
          <w:szCs w:val="32"/>
          <w:lang w:val="hy-AM"/>
        </w:rPr>
        <w:t>ՊԱԼԱՏ</w:t>
      </w:r>
    </w:p>
    <w:p w14:paraId="678E165C" w14:textId="77777777" w:rsidR="002073EC" w:rsidRPr="00D53D61" w:rsidRDefault="002073EC" w:rsidP="00CE04AE">
      <w:pPr>
        <w:spacing w:line="276" w:lineRule="auto"/>
        <w:ind w:right="-2"/>
        <w:jc w:val="center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</w:p>
    <w:p w14:paraId="50FCC65A" w14:textId="77777777" w:rsidR="002073EC" w:rsidRPr="00D53D61" w:rsidRDefault="002073EC" w:rsidP="00CE04AE">
      <w:pPr>
        <w:tabs>
          <w:tab w:val="left" w:pos="9180"/>
        </w:tabs>
        <w:spacing w:line="276" w:lineRule="auto"/>
        <w:ind w:right="-2"/>
        <w:jc w:val="center"/>
        <w:rPr>
          <w:rFonts w:ascii="GHEA Grapalat" w:hAnsi="GHEA Grapalat" w:cs="Sylfaen"/>
          <w:b/>
          <w:bCs/>
          <w:color w:val="000000"/>
          <w:sz w:val="24"/>
          <w:szCs w:val="24"/>
        </w:rPr>
      </w:pPr>
      <w:r w:rsidRPr="00D53D61">
        <w:rPr>
          <w:rFonts w:ascii="GHEA Grapalat" w:hAnsi="GHEA Grapalat"/>
          <w:noProof/>
          <w:sz w:val="24"/>
          <w:szCs w:val="24"/>
          <w:lang w:val="en-GB" w:eastAsia="en-GB"/>
        </w:rPr>
        <w:drawing>
          <wp:inline distT="0" distB="0" distL="0" distR="0" wp14:anchorId="4121CAB0" wp14:editId="48699ACD">
            <wp:extent cx="1341120" cy="1257300"/>
            <wp:effectExtent l="0" t="0" r="0" b="0"/>
            <wp:docPr id="2" name="Picture 2" descr="http://www.parliament.am/laws_images/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rliament.am/laws_images/14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23900" w14:textId="77777777" w:rsidR="002073EC" w:rsidRPr="00D53D61" w:rsidRDefault="002073EC" w:rsidP="00CE04AE">
      <w:pPr>
        <w:tabs>
          <w:tab w:val="left" w:pos="9180"/>
        </w:tabs>
        <w:spacing w:line="276" w:lineRule="auto"/>
        <w:ind w:right="-2"/>
        <w:jc w:val="center"/>
        <w:rPr>
          <w:rFonts w:ascii="GHEA Grapalat" w:hAnsi="GHEA Grapalat" w:cs="Sylfaen"/>
          <w:b/>
          <w:bCs/>
          <w:color w:val="000000"/>
          <w:sz w:val="24"/>
          <w:szCs w:val="24"/>
        </w:rPr>
      </w:pPr>
    </w:p>
    <w:p w14:paraId="4961615B" w14:textId="77777777" w:rsidR="002073EC" w:rsidRPr="00D53D61" w:rsidRDefault="002073EC" w:rsidP="00C761EC">
      <w:pPr>
        <w:tabs>
          <w:tab w:val="left" w:pos="9180"/>
        </w:tabs>
        <w:spacing w:line="276" w:lineRule="auto"/>
        <w:ind w:right="-2"/>
        <w:jc w:val="right"/>
        <w:rPr>
          <w:rFonts w:ascii="GHEA Grapalat" w:hAnsi="GHEA Grapalat" w:cs="Sylfaen"/>
          <w:b/>
          <w:bCs/>
          <w:color w:val="000000"/>
          <w:sz w:val="32"/>
          <w:szCs w:val="32"/>
        </w:rPr>
      </w:pPr>
    </w:p>
    <w:p w14:paraId="37E0CE47" w14:textId="77777777" w:rsidR="002073EC" w:rsidRPr="00D53D61" w:rsidRDefault="002073EC" w:rsidP="00CE04AE">
      <w:pPr>
        <w:tabs>
          <w:tab w:val="left" w:pos="9180"/>
        </w:tabs>
        <w:spacing w:after="120" w:line="276" w:lineRule="auto"/>
        <w:ind w:right="-2"/>
        <w:jc w:val="center"/>
        <w:rPr>
          <w:rFonts w:ascii="GHEA Grapalat" w:hAnsi="GHEA Grapalat"/>
          <w:i/>
          <w:sz w:val="32"/>
          <w:szCs w:val="32"/>
          <w:u w:val="single"/>
          <w:lang w:val="hy-AM"/>
        </w:rPr>
      </w:pPr>
      <w:r w:rsidRPr="00D53D61">
        <w:rPr>
          <w:rFonts w:ascii="GHEA Grapalat" w:hAnsi="GHEA Grapalat" w:cs="Sylfaen"/>
          <w:b/>
          <w:bCs/>
          <w:color w:val="000000"/>
          <w:sz w:val="32"/>
          <w:szCs w:val="32"/>
        </w:rPr>
        <w:t>ԸՆԹԱՑԻԿ</w:t>
      </w:r>
      <w:r w:rsidRPr="00D53D61">
        <w:rPr>
          <w:rFonts w:ascii="GHEA Grapalat" w:hAnsi="GHEA Grapalat"/>
          <w:b/>
          <w:bCs/>
          <w:color w:val="000000"/>
          <w:sz w:val="32"/>
          <w:szCs w:val="32"/>
        </w:rPr>
        <w:t xml:space="preserve"> </w:t>
      </w:r>
      <w:r w:rsidRPr="00D53D61">
        <w:rPr>
          <w:rFonts w:ascii="GHEA Grapalat" w:hAnsi="GHEA Grapalat" w:cs="Sylfaen"/>
          <w:b/>
          <w:bCs/>
          <w:color w:val="000000"/>
          <w:sz w:val="32"/>
          <w:szCs w:val="32"/>
          <w:lang w:val="hy-AM"/>
        </w:rPr>
        <w:t>ԵԶՐԱԿԱՑՈՒԹՅՈՒՆ</w:t>
      </w:r>
    </w:p>
    <w:p w14:paraId="46565B0D" w14:textId="23D445F8" w:rsidR="002073EC" w:rsidRPr="00D53D61" w:rsidRDefault="002073EC" w:rsidP="00CE04AE">
      <w:pPr>
        <w:spacing w:line="276" w:lineRule="auto"/>
        <w:ind w:right="-2"/>
        <w:jc w:val="center"/>
        <w:rPr>
          <w:rFonts w:ascii="GHEA Grapalat" w:hAnsi="GHEA Grapalat"/>
          <w:color w:val="808080"/>
          <w:sz w:val="28"/>
          <w:szCs w:val="28"/>
          <w:lang w:val="hy-AM"/>
        </w:rPr>
      </w:pPr>
      <w:r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 xml:space="preserve">ՀՀ </w:t>
      </w:r>
      <w:r w:rsidR="00833A41" w:rsidRPr="00833A41">
        <w:rPr>
          <w:rFonts w:ascii="GHEA Grapalat" w:hAnsi="GHEA Grapalat"/>
          <w:b/>
          <w:color w:val="2E74B5" w:themeColor="accent1" w:themeShade="BF"/>
          <w:sz w:val="28"/>
          <w:szCs w:val="28"/>
        </w:rPr>
        <w:t>ՏԱՐԱԾՔԱՅԻՆ ԿԱՌԱՎԱՐՄԱՆ ԵՎ ԵՆԹԱԿԱՌՈՒՑՎԱԾՔՆԵՐԻ</w:t>
      </w:r>
      <w:r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 xml:space="preserve"> ՆԱԽԱՐԱՐՈՒԹՅ</w:t>
      </w:r>
      <w:r w:rsidR="00AF6998"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>ՈՒՆՈՒՄ</w:t>
      </w:r>
      <w:r w:rsidR="001B04C4"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 xml:space="preserve"> 202</w:t>
      </w:r>
      <w:r w:rsidR="00AF6C6C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>4</w:t>
      </w:r>
      <w:r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 xml:space="preserve"> ԹՎԱԿԱՆԻ ՊԵՏԱԿԱՆ ԲՅՈՒՋԵԻ </w:t>
      </w:r>
      <w:r w:rsidR="00AF6C6C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>ԵՐԵՔ ԱՄԻՍՆԵՐԻ</w:t>
      </w:r>
      <w:r w:rsidR="003168E4"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 xml:space="preserve"> </w:t>
      </w:r>
      <w:r w:rsidR="00DC0BDB"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 xml:space="preserve">ԿԱՏԱՐՄԱՆ </w:t>
      </w:r>
      <w:r w:rsidRPr="00D53D61">
        <w:rPr>
          <w:rFonts w:ascii="GHEA Grapalat" w:hAnsi="GHEA Grapalat"/>
          <w:b/>
          <w:bCs/>
          <w:color w:val="2E74B5" w:themeColor="accent1" w:themeShade="BF"/>
          <w:sz w:val="28"/>
          <w:szCs w:val="28"/>
          <w:lang w:val="hy-AM"/>
        </w:rPr>
        <w:t>ՀԱՇՎԵՔՆՆՈՒԹՅԱՆ ԱՐԴՅՈՒՆՔՆԵՐԻ ՎԵՐԱԲԵՐՅԱԼ</w:t>
      </w:r>
    </w:p>
    <w:p w14:paraId="79EFD2B8" w14:textId="77777777" w:rsidR="002073EC" w:rsidRPr="00D53D61" w:rsidRDefault="002073EC" w:rsidP="00BE3CC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0073C440" w14:textId="77777777" w:rsidR="002073EC" w:rsidRPr="00D53D61" w:rsidRDefault="002073EC" w:rsidP="00BE3CC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743C71D6" w14:textId="77777777" w:rsidR="002073EC" w:rsidRPr="00D53D61" w:rsidRDefault="002073EC" w:rsidP="00BE3CC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5A5A4542" w14:textId="77777777" w:rsidR="002073EC" w:rsidRPr="00D53D61" w:rsidRDefault="002073EC" w:rsidP="00BE3CC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541FCE71" w14:textId="2F3B0D72" w:rsidR="002073EC" w:rsidRPr="00D53D61" w:rsidRDefault="002073EC" w:rsidP="00BE3CC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077F8D48" w14:textId="2F10FFF4" w:rsidR="00553365" w:rsidRPr="00D53D61" w:rsidRDefault="00553365" w:rsidP="00BE3CC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4DAB7D85" w14:textId="77777777" w:rsidR="00553365" w:rsidRPr="00D53D61" w:rsidRDefault="00553365" w:rsidP="00BE3CC3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14:paraId="669C8A1C" w14:textId="77777777" w:rsidR="000728FD" w:rsidRDefault="000728FD" w:rsidP="009340C7">
      <w:pPr>
        <w:spacing w:line="240" w:lineRule="auto"/>
        <w:jc w:val="center"/>
        <w:rPr>
          <w:rFonts w:ascii="GHEA Grapalat" w:eastAsiaTheme="minorHAnsi" w:hAnsi="GHEA Grapalat"/>
          <w:sz w:val="28"/>
          <w:lang w:val="hy-AM"/>
        </w:rPr>
      </w:pPr>
    </w:p>
    <w:p w14:paraId="4DE38D46" w14:textId="77777777" w:rsidR="000728FD" w:rsidRDefault="000728FD" w:rsidP="009340C7">
      <w:pPr>
        <w:spacing w:line="240" w:lineRule="auto"/>
        <w:jc w:val="center"/>
        <w:rPr>
          <w:rFonts w:ascii="GHEA Grapalat" w:eastAsiaTheme="minorHAnsi" w:hAnsi="GHEA Grapalat"/>
          <w:sz w:val="28"/>
          <w:lang w:val="hy-AM"/>
        </w:rPr>
      </w:pPr>
    </w:p>
    <w:p w14:paraId="633F9A3E" w14:textId="1192F592" w:rsidR="00AF5C9A" w:rsidRPr="000728FD" w:rsidRDefault="00C768F9" w:rsidP="009340C7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728FD">
        <w:rPr>
          <w:rFonts w:ascii="GHEA Grapalat" w:eastAsiaTheme="minorHAnsi" w:hAnsi="GHEA Grapalat"/>
          <w:b/>
          <w:sz w:val="28"/>
          <w:lang w:val="hy-AM"/>
        </w:rPr>
        <w:t>2024</w:t>
      </w:r>
      <w:r w:rsidR="00AF5C9A" w:rsidRPr="000728FD"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14:paraId="79E26A7F" w14:textId="4FCA00A5" w:rsidR="002073EC" w:rsidRPr="00D53D61" w:rsidRDefault="002073EC" w:rsidP="00BE3CC3">
      <w:pPr>
        <w:spacing w:after="0" w:line="276" w:lineRule="auto"/>
        <w:jc w:val="center"/>
        <w:rPr>
          <w:rStyle w:val="IntenseReference"/>
          <w:rFonts w:ascii="GHEA Grapalat" w:hAnsi="GHEA Grapalat"/>
          <w:sz w:val="24"/>
          <w:szCs w:val="24"/>
        </w:rPr>
      </w:pPr>
      <w:r w:rsidRPr="00D53D61">
        <w:rPr>
          <w:rStyle w:val="IntenseReference"/>
          <w:rFonts w:ascii="GHEA Grapalat" w:hAnsi="GHEA Grapalat" w:cs="Sylfaen"/>
          <w:sz w:val="24"/>
          <w:szCs w:val="24"/>
        </w:rPr>
        <w:lastRenderedPageBreak/>
        <w:t>ԲՈՎԱՆԴԱԿՈՒԹՅՈՒՆ</w:t>
      </w:r>
    </w:p>
    <w:p w14:paraId="43E28086" w14:textId="77777777" w:rsidR="00441FE8" w:rsidRPr="00D53D61" w:rsidRDefault="00441FE8" w:rsidP="00441FE8">
      <w:pPr>
        <w:spacing w:after="0" w:line="276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tbl>
      <w:tblPr>
        <w:tblStyle w:val="TableGrid"/>
        <w:tblW w:w="10921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4"/>
        <w:gridCol w:w="8364"/>
        <w:gridCol w:w="1133"/>
      </w:tblGrid>
      <w:tr w:rsidR="00895827" w14:paraId="7D5C8A3C" w14:textId="77777777" w:rsidTr="00895827">
        <w:trPr>
          <w:trHeight w:val="401"/>
        </w:trPr>
        <w:tc>
          <w:tcPr>
            <w:tcW w:w="1424" w:type="dxa"/>
            <w:vAlign w:val="center"/>
          </w:tcPr>
          <w:p w14:paraId="73E820D9" w14:textId="0E29E658" w:rsidR="009A17F5" w:rsidRPr="00895827" w:rsidRDefault="009A17F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2B41288F" w14:textId="7695CA0A" w:rsidR="009A17F5" w:rsidRPr="00895827" w:rsidRDefault="009A17F5" w:rsidP="00895827">
            <w:pPr>
              <w:spacing w:line="276" w:lineRule="auto"/>
              <w:rPr>
                <w:rFonts w:ascii="GHEA Grapalat" w:hAnsi="GHEA Grapalat" w:cs="Sylfaen"/>
                <w:b/>
                <w:bCs/>
                <w:smallCaps/>
                <w:color w:val="5B9BD5" w:themeColor="accent1"/>
                <w:spacing w:val="5"/>
                <w:sz w:val="24"/>
                <w:szCs w:val="24"/>
              </w:rPr>
            </w:pPr>
            <w:proofErr w:type="spellStart"/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Ներածական</w:t>
            </w:r>
            <w:proofErr w:type="spellEnd"/>
            <w:r w:rsidRPr="00895827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 xml:space="preserve"> </w:t>
            </w:r>
            <w:proofErr w:type="spellStart"/>
            <w:r w:rsidRPr="00895827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>մա</w:t>
            </w: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ս</w:t>
            </w:r>
            <w:proofErr w:type="spellEnd"/>
            <w:r w:rsidRPr="00895827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 xml:space="preserve">                                                                                       </w:t>
            </w:r>
            <w:r w:rsidRPr="00895827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 xml:space="preserve">                    </w:t>
            </w:r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 xml:space="preserve">                     </w:t>
            </w:r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      </w:t>
            </w:r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 xml:space="preserve">                                                   </w:t>
            </w:r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                   </w:t>
            </w: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 xml:space="preserve">                                                                          </w:t>
            </w:r>
            <w:r w:rsidRPr="004A2776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 xml:space="preserve">                                                                             </w:t>
            </w:r>
          </w:p>
        </w:tc>
        <w:tc>
          <w:tcPr>
            <w:tcW w:w="1133" w:type="dxa"/>
            <w:vAlign w:val="center"/>
          </w:tcPr>
          <w:p w14:paraId="7DBDB602" w14:textId="033DB62C" w:rsidR="009A17F5" w:rsidRPr="00895827" w:rsidRDefault="00895827" w:rsidP="00895827">
            <w:pPr>
              <w:spacing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3 </w:t>
            </w:r>
            <w:proofErr w:type="spellStart"/>
            <w:r w:rsidR="009A17F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  <w:tr w:rsidR="00895827" w14:paraId="3A4ADED0" w14:textId="77777777" w:rsidTr="00895827">
        <w:tc>
          <w:tcPr>
            <w:tcW w:w="1424" w:type="dxa"/>
            <w:vAlign w:val="center"/>
          </w:tcPr>
          <w:p w14:paraId="6230149C" w14:textId="5229C74B" w:rsidR="009A17F5" w:rsidRPr="00895827" w:rsidRDefault="009A17F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jc w:val="center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69938567" w14:textId="33566F5C" w:rsidR="009A17F5" w:rsidRDefault="00A808B5" w:rsidP="00895827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>Հ</w:t>
            </w:r>
            <w:proofErr w:type="spellStart"/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ապավումների</w:t>
            </w:r>
            <w:proofErr w:type="spellEnd"/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 xml:space="preserve"> </w:t>
            </w:r>
            <w:proofErr w:type="spellStart"/>
            <w:r w:rsidRPr="00912D0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ցանկ</w:t>
            </w:r>
            <w:proofErr w:type="spellEnd"/>
          </w:p>
        </w:tc>
        <w:tc>
          <w:tcPr>
            <w:tcW w:w="1133" w:type="dxa"/>
            <w:vAlign w:val="center"/>
          </w:tcPr>
          <w:p w14:paraId="5B71AD5D" w14:textId="4500585D" w:rsidR="009A17F5" w:rsidRPr="00895827" w:rsidRDefault="00895827" w:rsidP="00895827">
            <w:pPr>
              <w:spacing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5 </w:t>
            </w:r>
            <w:proofErr w:type="spellStart"/>
            <w:r w:rsidR="009A17F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  <w:tr w:rsidR="00A808B5" w14:paraId="03E2D766" w14:textId="77777777" w:rsidTr="00895827">
        <w:tc>
          <w:tcPr>
            <w:tcW w:w="1424" w:type="dxa"/>
            <w:vAlign w:val="center"/>
          </w:tcPr>
          <w:p w14:paraId="3894C56B" w14:textId="77777777" w:rsidR="00A808B5" w:rsidRPr="00895827" w:rsidRDefault="00A808B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3E6671EA" w14:textId="79BC4ED7" w:rsidR="00A808B5" w:rsidRPr="00912D07" w:rsidRDefault="00A808B5" w:rsidP="00A808B5">
            <w:pPr>
              <w:spacing w:line="276" w:lineRule="auto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</w:pPr>
            <w:proofErr w:type="spellStart"/>
            <w:r w:rsidRPr="001B69F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Ամփոփագիր</w:t>
            </w:r>
            <w:proofErr w:type="spellEnd"/>
          </w:p>
        </w:tc>
        <w:tc>
          <w:tcPr>
            <w:tcW w:w="1133" w:type="dxa"/>
            <w:vAlign w:val="center"/>
          </w:tcPr>
          <w:p w14:paraId="7B2CE1E4" w14:textId="43EE3D55" w:rsidR="00A808B5" w:rsidRPr="00895827" w:rsidRDefault="00895827" w:rsidP="00895827">
            <w:pPr>
              <w:spacing w:line="276" w:lineRule="auto"/>
              <w:jc w:val="right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</w:pP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6 </w:t>
            </w:r>
            <w:proofErr w:type="spellStart"/>
            <w:r w:rsidR="00A808B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  <w:tr w:rsidR="00A808B5" w14:paraId="23FD78F9" w14:textId="77777777" w:rsidTr="00895827">
        <w:tc>
          <w:tcPr>
            <w:tcW w:w="1424" w:type="dxa"/>
            <w:vAlign w:val="center"/>
          </w:tcPr>
          <w:p w14:paraId="12037B23" w14:textId="77777777" w:rsidR="00A808B5" w:rsidRPr="00895827" w:rsidRDefault="00A808B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2A97BB7E" w14:textId="7B06584F" w:rsidR="00A808B5" w:rsidRPr="00912D07" w:rsidRDefault="00A808B5" w:rsidP="00A808B5">
            <w:pPr>
              <w:spacing w:line="276" w:lineRule="auto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</w:pPr>
            <w:r w:rsidRPr="00E1571E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>Հաշվեքննության հիմնական արդյունքներ</w:t>
            </w:r>
          </w:p>
        </w:tc>
        <w:tc>
          <w:tcPr>
            <w:tcW w:w="1133" w:type="dxa"/>
            <w:vAlign w:val="center"/>
          </w:tcPr>
          <w:p w14:paraId="1A009915" w14:textId="3CB9EB82" w:rsidR="00A808B5" w:rsidRPr="00895827" w:rsidRDefault="00895827" w:rsidP="00895827">
            <w:pPr>
              <w:spacing w:line="276" w:lineRule="auto"/>
              <w:jc w:val="right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</w:pP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7 </w:t>
            </w:r>
            <w:proofErr w:type="spellStart"/>
            <w:r w:rsidR="00A808B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  <w:tr w:rsidR="00A808B5" w14:paraId="1973AD6D" w14:textId="77777777" w:rsidTr="00895827">
        <w:tc>
          <w:tcPr>
            <w:tcW w:w="1424" w:type="dxa"/>
            <w:vAlign w:val="center"/>
          </w:tcPr>
          <w:p w14:paraId="7AFE815A" w14:textId="77777777" w:rsidR="00A808B5" w:rsidRPr="00895827" w:rsidRDefault="00A808B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jc w:val="center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10B55927" w14:textId="5F6D0008" w:rsidR="00A808B5" w:rsidRPr="00895827" w:rsidRDefault="00A808B5" w:rsidP="00895827">
            <w:pPr>
              <w:tabs>
                <w:tab w:val="left" w:pos="0"/>
                <w:tab w:val="left" w:pos="426"/>
              </w:tabs>
              <w:spacing w:line="276" w:lineRule="auto"/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</w:pPr>
            <w:r w:rsidRPr="00AB360F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>ՀՀ տարածքային կառավարման եվ ենթակառուցվածքների նախարարության ֆինանսական ցուցանիշները</w:t>
            </w:r>
            <w:r w:rsidRPr="00BF369A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 xml:space="preserve"> պետական բյուջեի 2024 թվականի 1-ին եռամսյակի համար</w:t>
            </w:r>
            <w:r w:rsidRPr="00BF369A" w:rsidDel="00912BA4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 xml:space="preserve"> </w:t>
            </w:r>
            <w:r w:rsidRPr="00BF369A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 xml:space="preserve">                                      </w:t>
            </w:r>
          </w:p>
        </w:tc>
        <w:tc>
          <w:tcPr>
            <w:tcW w:w="1133" w:type="dxa"/>
            <w:vAlign w:val="center"/>
          </w:tcPr>
          <w:p w14:paraId="1829DF99" w14:textId="1032D73A" w:rsidR="00A808B5" w:rsidRPr="00895827" w:rsidRDefault="00B530B5" w:rsidP="00895827">
            <w:pPr>
              <w:spacing w:line="276" w:lineRule="auto"/>
              <w:jc w:val="right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</w:pPr>
            <w:r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>9</w:t>
            </w:r>
            <w:r w:rsidR="00895827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 </w:t>
            </w:r>
            <w:proofErr w:type="spellStart"/>
            <w:r w:rsidR="00A808B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  <w:tr w:rsidR="00A808B5" w14:paraId="7F8E55D6" w14:textId="77777777" w:rsidTr="00895827">
        <w:tc>
          <w:tcPr>
            <w:tcW w:w="1424" w:type="dxa"/>
            <w:vAlign w:val="center"/>
          </w:tcPr>
          <w:p w14:paraId="4A4A1E16" w14:textId="77777777" w:rsidR="00A808B5" w:rsidRPr="00895827" w:rsidRDefault="00A808B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jc w:val="center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1870FB93" w14:textId="4C521E01" w:rsidR="00A808B5" w:rsidRPr="00912D07" w:rsidRDefault="00A808B5" w:rsidP="00A808B5">
            <w:pPr>
              <w:spacing w:line="276" w:lineRule="auto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</w:pPr>
            <w:proofErr w:type="spellStart"/>
            <w:r w:rsidRPr="00B133DA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>Անհամապատասխանությունների</w:t>
            </w:r>
            <w:proofErr w:type="spellEnd"/>
            <w:r w:rsidRPr="00B133DA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 xml:space="preserve"> </w:t>
            </w:r>
            <w:proofErr w:type="spellStart"/>
            <w:r w:rsidRPr="00B133DA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>վերաբերյալ</w:t>
            </w:r>
            <w:proofErr w:type="spellEnd"/>
            <w:r w:rsidRPr="00B133DA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 xml:space="preserve"> </w:t>
            </w:r>
            <w:proofErr w:type="spellStart"/>
            <w:r w:rsidRPr="00B133DA">
              <w:rPr>
                <w:rStyle w:val="IntenseReference"/>
                <w:rFonts w:ascii="GHEA Grapalat" w:hAnsi="GHEA Grapalat"/>
                <w:sz w:val="24"/>
                <w:szCs w:val="24"/>
                <w:u w:val="none"/>
              </w:rPr>
              <w:t>գրառումներ</w:t>
            </w:r>
            <w:proofErr w:type="spellEnd"/>
          </w:p>
        </w:tc>
        <w:tc>
          <w:tcPr>
            <w:tcW w:w="1133" w:type="dxa"/>
            <w:vAlign w:val="center"/>
          </w:tcPr>
          <w:p w14:paraId="416FF81D" w14:textId="753D9578" w:rsidR="00A808B5" w:rsidRPr="00895827" w:rsidRDefault="00DE306D" w:rsidP="00895827">
            <w:pPr>
              <w:spacing w:line="276" w:lineRule="auto"/>
              <w:jc w:val="right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</w:pPr>
            <w:r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>10</w:t>
            </w:r>
            <w:r w:rsidR="00895827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 </w:t>
            </w:r>
            <w:proofErr w:type="spellStart"/>
            <w:r w:rsidR="00A808B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  <w:tr w:rsidR="00A808B5" w14:paraId="12ABAC77" w14:textId="77777777" w:rsidTr="00895827">
        <w:tc>
          <w:tcPr>
            <w:tcW w:w="1424" w:type="dxa"/>
            <w:vAlign w:val="center"/>
          </w:tcPr>
          <w:p w14:paraId="302912BC" w14:textId="77777777" w:rsidR="00A808B5" w:rsidRPr="00895827" w:rsidRDefault="00A808B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jc w:val="center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32C08B44" w14:textId="4ADD7107" w:rsidR="00A808B5" w:rsidRPr="00912D07" w:rsidRDefault="00A808B5" w:rsidP="00A808B5">
            <w:pPr>
              <w:spacing w:line="276" w:lineRule="auto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</w:pPr>
            <w:r w:rsidRPr="00295C1F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>Հաշվեքննությամբ արձանագրված այլ փաստեր</w:t>
            </w:r>
          </w:p>
        </w:tc>
        <w:tc>
          <w:tcPr>
            <w:tcW w:w="1133" w:type="dxa"/>
            <w:vAlign w:val="center"/>
          </w:tcPr>
          <w:p w14:paraId="1FAB88CC" w14:textId="63186C0A" w:rsidR="00A808B5" w:rsidRPr="00895827" w:rsidRDefault="00895827" w:rsidP="00DE306D">
            <w:pPr>
              <w:spacing w:line="276" w:lineRule="auto"/>
              <w:jc w:val="right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</w:pP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>1</w:t>
            </w:r>
            <w:r w:rsidR="00527C90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>3</w:t>
            </w:r>
            <w:r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 </w:t>
            </w:r>
            <w:proofErr w:type="spellStart"/>
            <w:r w:rsidR="00A808B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  <w:tr w:rsidR="00A808B5" w14:paraId="114BEA21" w14:textId="77777777" w:rsidTr="00895827">
        <w:tc>
          <w:tcPr>
            <w:tcW w:w="1424" w:type="dxa"/>
            <w:vAlign w:val="center"/>
          </w:tcPr>
          <w:p w14:paraId="25FC7236" w14:textId="77777777" w:rsidR="00A808B5" w:rsidRPr="00895827" w:rsidRDefault="00A808B5" w:rsidP="00895827">
            <w:pPr>
              <w:pStyle w:val="ListParagraph"/>
              <w:numPr>
                <w:ilvl w:val="0"/>
                <w:numId w:val="35"/>
              </w:numPr>
              <w:spacing w:line="276" w:lineRule="auto"/>
              <w:jc w:val="center"/>
              <w:rPr>
                <w:rFonts w:ascii="GHEA Grapalat" w:hAnsi="GHEA Grapalat"/>
                <w:b/>
                <w:color w:val="5B9BD5" w:themeColor="accent1"/>
                <w:sz w:val="24"/>
                <w:szCs w:val="24"/>
                <w:lang w:val="hy-AM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64" w:type="dxa"/>
            <w:vAlign w:val="center"/>
          </w:tcPr>
          <w:p w14:paraId="60B65922" w14:textId="14A7B07B" w:rsidR="00A808B5" w:rsidRPr="00912D07" w:rsidRDefault="00A808B5" w:rsidP="00A808B5">
            <w:pPr>
              <w:spacing w:line="276" w:lineRule="auto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</w:pPr>
            <w:r w:rsidRPr="00912D07">
              <w:rPr>
                <w:rStyle w:val="IntenseReference"/>
                <w:rFonts w:ascii="GHEA Grapalat" w:hAnsi="GHEA Grapalat"/>
                <w:sz w:val="24"/>
                <w:szCs w:val="24"/>
                <w:u w:val="none"/>
                <w:lang w:val="hy-AM"/>
              </w:rPr>
              <w:t>Առաջարկություններ</w:t>
            </w:r>
          </w:p>
        </w:tc>
        <w:tc>
          <w:tcPr>
            <w:tcW w:w="1133" w:type="dxa"/>
            <w:vAlign w:val="center"/>
          </w:tcPr>
          <w:p w14:paraId="4E864D2F" w14:textId="5051D42C" w:rsidR="00A808B5" w:rsidRPr="00895827" w:rsidRDefault="00527C90" w:rsidP="00895827">
            <w:pPr>
              <w:spacing w:line="276" w:lineRule="auto"/>
              <w:jc w:val="right"/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</w:pPr>
            <w:r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>14</w:t>
            </w:r>
            <w:r w:rsidR="00895827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  <w:lang w:val="hy-AM"/>
              </w:rPr>
              <w:t xml:space="preserve"> </w:t>
            </w:r>
            <w:proofErr w:type="spellStart"/>
            <w:r w:rsidR="00A808B5" w:rsidRPr="00895827">
              <w:rPr>
                <w:rStyle w:val="IntenseReference"/>
                <w:rFonts w:ascii="GHEA Grapalat" w:hAnsi="GHEA Grapalat" w:cs="Sylfaen"/>
                <w:sz w:val="24"/>
                <w:szCs w:val="24"/>
                <w:u w:val="none"/>
              </w:rPr>
              <w:t>էջ</w:t>
            </w:r>
            <w:proofErr w:type="spellEnd"/>
          </w:p>
        </w:tc>
      </w:tr>
    </w:tbl>
    <w:p w14:paraId="5961BFB9" w14:textId="49322A47" w:rsidR="00E41043" w:rsidRPr="00D53D61" w:rsidRDefault="00E41043" w:rsidP="00BE3CC3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D53D61">
        <w:rPr>
          <w:rFonts w:ascii="GHEA Grapalat" w:hAnsi="GHEA Grapalat"/>
          <w:sz w:val="24"/>
          <w:szCs w:val="24"/>
          <w:lang w:val="hy-AM"/>
        </w:rPr>
        <w:br w:type="page"/>
      </w:r>
    </w:p>
    <w:p w14:paraId="7CB4D01D" w14:textId="77777777" w:rsidR="002073EC" w:rsidRPr="00D53D61" w:rsidRDefault="002073EC" w:rsidP="0038179F">
      <w:pPr>
        <w:pStyle w:val="ListParagraph"/>
        <w:numPr>
          <w:ilvl w:val="0"/>
          <w:numId w:val="1"/>
        </w:numPr>
        <w:spacing w:after="0" w:line="360" w:lineRule="auto"/>
        <w:ind w:left="0" w:right="578" w:firstLine="0"/>
        <w:jc w:val="center"/>
        <w:rPr>
          <w:rStyle w:val="IntenseReference"/>
          <w:rFonts w:ascii="GHEA Grapalat" w:hAnsi="GHEA Grapalat"/>
          <w:sz w:val="24"/>
          <w:szCs w:val="24"/>
        </w:rPr>
      </w:pPr>
      <w:r w:rsidRPr="00D53D61">
        <w:rPr>
          <w:rStyle w:val="IntenseReference"/>
          <w:rFonts w:ascii="GHEA Grapalat" w:hAnsi="GHEA Grapalat" w:cs="Sylfaen"/>
          <w:sz w:val="24"/>
          <w:szCs w:val="24"/>
        </w:rPr>
        <w:lastRenderedPageBreak/>
        <w:t>ՆԵՐԱԾԱԿԱՆ</w:t>
      </w:r>
      <w:r w:rsidRPr="00D53D61">
        <w:rPr>
          <w:rStyle w:val="IntenseReference"/>
          <w:rFonts w:ascii="GHEA Grapalat" w:hAnsi="GHEA Grapalat"/>
          <w:sz w:val="24"/>
          <w:szCs w:val="24"/>
        </w:rPr>
        <w:t xml:space="preserve"> </w:t>
      </w:r>
      <w:r w:rsidRPr="00D53D61">
        <w:rPr>
          <w:rStyle w:val="IntenseReference"/>
          <w:rFonts w:ascii="GHEA Grapalat" w:hAnsi="GHEA Grapalat" w:cs="Sylfaen"/>
          <w:sz w:val="24"/>
          <w:szCs w:val="24"/>
        </w:rPr>
        <w:t>ՄԱՍ</w:t>
      </w:r>
    </w:p>
    <w:tbl>
      <w:tblPr>
        <w:tblStyle w:val="TableGrid"/>
        <w:tblpPr w:leftFromText="180" w:rightFromText="180" w:vertAnchor="text" w:horzAnchor="margin" w:tblpXSpec="center" w:tblpY="76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371"/>
      </w:tblGrid>
      <w:tr w:rsidR="002073EC" w:rsidRPr="00D53D61" w14:paraId="6820E587" w14:textId="77777777" w:rsidTr="00CE04AE">
        <w:tc>
          <w:tcPr>
            <w:tcW w:w="2835" w:type="dxa"/>
          </w:tcPr>
          <w:p w14:paraId="3FA0F121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Հաշվեքննության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հիմքը</w:t>
            </w:r>
            <w:proofErr w:type="spellEnd"/>
          </w:p>
          <w:p w14:paraId="1C4F5DED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BD305E5" w14:textId="5AEE462B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Pr="00D53D61">
              <w:rPr>
                <w:rFonts w:ascii="GHEA Grapalat" w:hAnsi="GHEA Grapalat"/>
                <w:sz w:val="24"/>
                <w:szCs w:val="24"/>
              </w:rPr>
              <w:t>հաշվեքննիչ</w:t>
            </w:r>
            <w:proofErr w:type="spellEnd"/>
            <w:r w:rsidRPr="00D53D6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sz w:val="24"/>
                <w:szCs w:val="24"/>
              </w:rPr>
              <w:t>պալատի</w:t>
            </w:r>
            <w:proofErr w:type="spellEnd"/>
            <w:r w:rsidRPr="00D53D61">
              <w:rPr>
                <w:rFonts w:ascii="GHEA Grapalat" w:hAnsi="GHEA Grapalat"/>
                <w:sz w:val="24"/>
                <w:szCs w:val="24"/>
              </w:rPr>
              <w:t xml:space="preserve"> 202</w:t>
            </w:r>
            <w:r w:rsidR="00AF6C6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D53D6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sz w:val="24"/>
                <w:szCs w:val="24"/>
              </w:rPr>
              <w:t>թվականի</w:t>
            </w:r>
            <w:proofErr w:type="spellEnd"/>
            <w:r w:rsidRPr="00D53D6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AF6C6C">
              <w:rPr>
                <w:rFonts w:ascii="GHEA Grapalat" w:hAnsi="GHEA Grapalat"/>
                <w:sz w:val="24"/>
                <w:szCs w:val="24"/>
                <w:lang w:val="hy-AM"/>
              </w:rPr>
              <w:t>ապրիլ</w:t>
            </w:r>
            <w:r w:rsidR="00D3286C" w:rsidRPr="00D53D61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="002B6C62" w:rsidRPr="00D53D6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773E2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  <w:r w:rsidR="00B722C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D53D61">
              <w:rPr>
                <w:rFonts w:ascii="GHEA Grapalat" w:hAnsi="GHEA Grapalat"/>
                <w:sz w:val="24"/>
                <w:szCs w:val="24"/>
              </w:rPr>
              <w:t>-</w:t>
            </w:r>
            <w:r w:rsidRPr="00D53D61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Pr="00D53D6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sz w:val="24"/>
                <w:szCs w:val="24"/>
              </w:rPr>
              <w:t>թիվ</w:t>
            </w:r>
            <w:proofErr w:type="spellEnd"/>
            <w:r w:rsidR="00D509C0" w:rsidRPr="00D53D6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AF6C6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833A41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D53D61">
              <w:rPr>
                <w:rFonts w:ascii="GHEA Grapalat" w:hAnsi="GHEA Grapalat"/>
                <w:sz w:val="24"/>
                <w:szCs w:val="24"/>
              </w:rPr>
              <w:t>-</w:t>
            </w:r>
            <w:r w:rsidRPr="00D53D61">
              <w:rPr>
                <w:rFonts w:ascii="GHEA Grapalat" w:hAnsi="GHEA Grapalat"/>
                <w:sz w:val="24"/>
                <w:szCs w:val="24"/>
                <w:lang w:val="ru-RU"/>
              </w:rPr>
              <w:t>Ա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sz w:val="24"/>
                <w:szCs w:val="24"/>
              </w:rPr>
              <w:t>որոշում</w:t>
            </w:r>
            <w:proofErr w:type="spellEnd"/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5995EFE4" w14:textId="77777777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</w:tr>
      <w:tr w:rsidR="002073EC" w:rsidRPr="00D53D61" w14:paraId="35458C01" w14:textId="77777777" w:rsidTr="00CE04AE">
        <w:tc>
          <w:tcPr>
            <w:tcW w:w="2835" w:type="dxa"/>
          </w:tcPr>
          <w:p w14:paraId="511254DE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Հաշվեքննության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օբյեկտը</w:t>
            </w:r>
            <w:proofErr w:type="spellEnd"/>
          </w:p>
          <w:p w14:paraId="474EA6E8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F65FF74" w14:textId="6B840B40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/>
                <w:sz w:val="24"/>
                <w:szCs w:val="24"/>
              </w:rPr>
              <w:t>Հ</w:t>
            </w:r>
            <w:r w:rsidR="00DE4B79">
              <w:rPr>
                <w:rFonts w:ascii="GHEA Grapalat" w:hAnsi="GHEA Grapalat"/>
                <w:sz w:val="24"/>
                <w:szCs w:val="24"/>
                <w:lang w:val="hy-AM"/>
              </w:rPr>
              <w:t xml:space="preserve">այաստանի </w:t>
            </w:r>
            <w:r w:rsidRPr="00D53D61">
              <w:rPr>
                <w:rFonts w:ascii="GHEA Grapalat" w:hAnsi="GHEA Grapalat"/>
                <w:sz w:val="24"/>
                <w:szCs w:val="24"/>
              </w:rPr>
              <w:t>Հ</w:t>
            </w:r>
            <w:r w:rsidR="00DE4B79">
              <w:rPr>
                <w:rFonts w:ascii="GHEA Grapalat" w:hAnsi="GHEA Grapalat"/>
                <w:sz w:val="24"/>
                <w:szCs w:val="24"/>
                <w:lang w:val="hy-AM"/>
              </w:rPr>
              <w:t>անրապետության</w:t>
            </w:r>
            <w:r w:rsidR="00833A41" w:rsidRPr="00560E32">
              <w:rPr>
                <w:rStyle w:val="BalloonTextChar"/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33A41" w:rsidRPr="00833A41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 xml:space="preserve">տարածքային կառավարման </w:t>
            </w:r>
            <w:r w:rsidR="00833A41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և</w:t>
            </w:r>
            <w:r w:rsidR="00833A41" w:rsidRPr="00833A41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 xml:space="preserve"> ենթակառուցվածքների</w:t>
            </w:r>
            <w:r w:rsidR="00551187" w:rsidRPr="00CD5E75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>նախարարություն։</w:t>
            </w:r>
          </w:p>
          <w:p w14:paraId="7705D190" w14:textId="77777777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073EC" w:rsidRPr="00D53D61" w14:paraId="641A1A59" w14:textId="77777777" w:rsidTr="00CE04AE">
        <w:tc>
          <w:tcPr>
            <w:tcW w:w="2835" w:type="dxa"/>
          </w:tcPr>
          <w:p w14:paraId="4818E498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Հաշվեքննության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առարկան</w:t>
            </w:r>
            <w:proofErr w:type="spellEnd"/>
          </w:p>
          <w:p w14:paraId="7E067A13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9862974" w14:textId="51142EEC" w:rsidR="002073EC" w:rsidRPr="00D53D61" w:rsidRDefault="0016737E" w:rsidP="00BE3CC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3D6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202</w:t>
            </w:r>
            <w:r w:rsidR="009A24A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4</w:t>
            </w:r>
            <w:r w:rsidR="00682066" w:rsidRPr="00D53D6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թվականի պետական բյուջեի </w:t>
            </w:r>
            <w:r w:rsidR="009A24A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երեք ամիսների</w:t>
            </w:r>
            <w:r w:rsidR="00682066" w:rsidRPr="00D53D6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մուտքերի ձևավորման և ելքերի իրականացման կանոնակարգված գործունեություն</w:t>
            </w:r>
            <w:r w:rsidR="002073EC" w:rsidRPr="00D53D61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0AF13F67" w14:textId="77777777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073EC" w:rsidRPr="009622B7" w14:paraId="017AEF79" w14:textId="77777777" w:rsidTr="00CE04AE">
        <w:tc>
          <w:tcPr>
            <w:tcW w:w="2835" w:type="dxa"/>
          </w:tcPr>
          <w:p w14:paraId="5871B08E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  <w:t>Հաշվեքննության չափանիշները</w:t>
            </w:r>
          </w:p>
          <w:p w14:paraId="1C8F2AD4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</w:pPr>
          </w:p>
        </w:tc>
        <w:tc>
          <w:tcPr>
            <w:tcW w:w="7371" w:type="dxa"/>
          </w:tcPr>
          <w:p w14:paraId="0A97ED65" w14:textId="02558365" w:rsidR="002073EC" w:rsidRPr="00D53D61" w:rsidRDefault="003B39F9" w:rsidP="00C561FE">
            <w:pPr>
              <w:pStyle w:val="ListParagraph"/>
              <w:tabs>
                <w:tab w:val="left" w:pos="606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D5E75">
              <w:rPr>
                <w:rFonts w:ascii="GHEA Grapalat" w:eastAsia="Times New Roman" w:hAnsi="GHEA Grapalat" w:cs="Sylfaen"/>
                <w:sz w:val="24"/>
                <w:lang w:val="hy-AM"/>
              </w:rPr>
              <w:t>«</w:t>
            </w:r>
            <w:r w:rsidRPr="003B39F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ՀՀ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3B39F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թվականի պետական բյուջեի մասին» ՀՀ օրենք, «ՀՀ բյուջետային համակարգի մասին» ՀՀ օրենք, «Գանձապետական համակարգի մասին» ՀՀ օրենք, «Հանրային հատվածի կազմակերպությունների հաշվապահական հաշվառման մասին» ՀՀ օրենք, 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ՀՀ կառավարության 202</w:t>
            </w:r>
            <w:r w:rsidR="009A24A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թ</w:t>
            </w:r>
            <w:r w:rsidR="00785FD7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վականի դեկտեմբերի 2</w:t>
            </w:r>
            <w:r w:rsidR="009A24A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</w:t>
            </w:r>
            <w:r w:rsidR="00785FD7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-ի «ՀՀ 202</w:t>
            </w:r>
            <w:r w:rsidR="009A24A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թվականի պետական բյուջեի կատարումն ապահովող միջոցառումների մասին» </w:t>
            </w:r>
            <w:r w:rsidR="0063487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№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2</w:t>
            </w:r>
            <w:r w:rsidR="009A24A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323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</w:t>
            </w:r>
            <w:r w:rsidR="0063487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 որոշում, ՀՀ կառավարության 2019 թվականի հունիսի 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1-ի «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տարածքային կառավարման </w:t>
            </w:r>
            <w:r w:rsid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և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ենթակառուցվածքների նախարարության կանոնադրությունը հաստատելու </w:t>
            </w:r>
            <w:r w:rsid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և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Հայաստանի Հանրապետության վարչապետի 2018 թվականի հունիսի 11-ի </w:t>
            </w:r>
            <w:r w:rsidR="00C561F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№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699-</w:t>
            </w:r>
            <w:r w:rsidR="00C561FE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Լ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 </w:t>
            </w:r>
            <w:r w:rsid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և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</w:t>
            </w:r>
            <w:r w:rsidR="00C561F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№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727-</w:t>
            </w:r>
            <w:r w:rsidR="00C561FE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Լ</w:t>
            </w:r>
            <w:r w:rsidR="00C561FE" w:rsidRPr="00C561FE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 որոշումներն ուժը կորցրած ճանաչելու մասին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» </w:t>
            </w:r>
            <w:r w:rsidR="0063487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№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63487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659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-Լ որոշում, </w:t>
            </w:r>
            <w:r w:rsidR="002073EC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ՀՀ ֆինանսների նախարարի </w:t>
            </w:r>
            <w:r w:rsidR="002A440F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  <w:r w:rsidR="002F221A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19</w:t>
            </w:r>
            <w:r w:rsidR="002A440F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թ. </w:t>
            </w:r>
            <w:r w:rsidR="002073EC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մարտի 13-ի </w:t>
            </w:r>
            <w:r w:rsidR="0063487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№</w:t>
            </w:r>
            <w:r w:rsidR="002073EC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254-Ն հրաման</w:t>
            </w:r>
            <w:r w:rsidR="007A4933" w:rsidRPr="00D53D6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և այլ իրավական ակտեր:</w:t>
            </w:r>
          </w:p>
        </w:tc>
      </w:tr>
      <w:tr w:rsidR="002073EC" w:rsidRPr="009622B7" w14:paraId="07B748B7" w14:textId="77777777" w:rsidTr="00CE04AE">
        <w:tc>
          <w:tcPr>
            <w:tcW w:w="2835" w:type="dxa"/>
          </w:tcPr>
          <w:p w14:paraId="4E3F1550" w14:textId="77777777" w:rsidR="00636339" w:rsidRPr="00D53D61" w:rsidRDefault="00636339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10"/>
                <w:szCs w:val="10"/>
                <w:lang w:val="hy-AM"/>
              </w:rPr>
            </w:pPr>
          </w:p>
          <w:p w14:paraId="644195C6" w14:textId="44E632FE" w:rsidR="002073EC" w:rsidRPr="00D53D61" w:rsidRDefault="00914E45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</w:pP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  <w:lang w:val="en-GB"/>
              </w:rPr>
              <w:t>Հա</w:t>
            </w:r>
            <w:proofErr w:type="spellEnd"/>
            <w:r w:rsidR="002073EC" w:rsidRPr="00D53D61"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  <w:t xml:space="preserve">շվեքննությունն </w:t>
            </w:r>
          </w:p>
          <w:p w14:paraId="431BBC33" w14:textId="77777777" w:rsidR="002073EC" w:rsidRPr="00D53D61" w:rsidRDefault="002073EC" w:rsidP="00BE3CC3">
            <w:pPr>
              <w:spacing w:line="276" w:lineRule="auto"/>
              <w:ind w:right="-108"/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  <w:t>ընդգրկող ժամանակաշրջանը</w:t>
            </w:r>
          </w:p>
          <w:p w14:paraId="1A0FCBB8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</w:pPr>
          </w:p>
        </w:tc>
        <w:tc>
          <w:tcPr>
            <w:tcW w:w="7371" w:type="dxa"/>
          </w:tcPr>
          <w:p w14:paraId="2ECEF70E" w14:textId="77777777" w:rsidR="00636339" w:rsidRPr="00D53D61" w:rsidRDefault="00636339" w:rsidP="008B2CAB">
            <w:pPr>
              <w:spacing w:line="276" w:lineRule="auto"/>
              <w:jc w:val="both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</w:p>
          <w:p w14:paraId="6B07077D" w14:textId="40314CC2" w:rsidR="002073EC" w:rsidRPr="00D53D61" w:rsidRDefault="004E3457" w:rsidP="009A24A1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>202</w:t>
            </w:r>
            <w:r w:rsidR="009A24A1">
              <w:rPr>
                <w:rFonts w:ascii="GHEA Grapalat" w:hAnsi="GHEA Grapalat" w:cs="Sylfaen"/>
                <w:sz w:val="24"/>
                <w:szCs w:val="24"/>
                <w:lang w:val="hy-AM"/>
              </w:rPr>
              <w:t>4</w:t>
            </w:r>
            <w:r w:rsidR="00615CB6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թվականի հունվարի 1-ից</w:t>
            </w:r>
            <w:r w:rsidR="001D2DBB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615CB6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>202</w:t>
            </w:r>
            <w:r w:rsidR="009A24A1">
              <w:rPr>
                <w:rFonts w:ascii="GHEA Grapalat" w:hAnsi="GHEA Grapalat" w:cs="Sylfaen"/>
                <w:sz w:val="24"/>
                <w:szCs w:val="24"/>
                <w:lang w:val="hy-AM"/>
              </w:rPr>
              <w:t>4</w:t>
            </w:r>
            <w:r w:rsidR="00615CB6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թվականի</w:t>
            </w:r>
            <w:r w:rsidR="001A7F85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9A24A1">
              <w:rPr>
                <w:rFonts w:ascii="GHEA Grapalat" w:hAnsi="GHEA Grapalat" w:cs="Sylfaen"/>
                <w:sz w:val="24"/>
                <w:szCs w:val="24"/>
                <w:lang w:val="hy-AM"/>
              </w:rPr>
              <w:t>մարտ</w:t>
            </w:r>
            <w:r w:rsidR="00615CB6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>ի</w:t>
            </w:r>
            <w:r w:rsidR="009A27C9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615CB6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>3</w:t>
            </w:r>
            <w:r w:rsidR="007773E2">
              <w:rPr>
                <w:rFonts w:ascii="GHEA Grapalat" w:hAnsi="GHEA Grapalat" w:cs="Sylfaen"/>
                <w:sz w:val="24"/>
                <w:szCs w:val="24"/>
                <w:lang w:val="hy-AM"/>
              </w:rPr>
              <w:t>1</w:t>
            </w:r>
            <w:r w:rsidR="00DF1654" w:rsidRPr="00D53D6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-</w:t>
            </w:r>
            <w:r w:rsidR="00615CB6" w:rsidRPr="00D53D61">
              <w:rPr>
                <w:rFonts w:ascii="GHEA Grapalat" w:hAnsi="GHEA Grapalat" w:cs="Sylfaen"/>
                <w:sz w:val="24"/>
                <w:szCs w:val="24"/>
                <w:lang w:val="hy-AM"/>
              </w:rPr>
              <w:t>ը</w:t>
            </w:r>
            <w:r w:rsidR="00615CB6"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>ներառյալ</w:t>
            </w:r>
            <w:r w:rsidR="002073EC" w:rsidRPr="00D53D61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2073EC" w:rsidRPr="00D53D61" w14:paraId="05F2743D" w14:textId="77777777" w:rsidTr="00CE04AE">
        <w:tc>
          <w:tcPr>
            <w:tcW w:w="2835" w:type="dxa"/>
          </w:tcPr>
          <w:p w14:paraId="1D6D432A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  <w:t>Հաշվեքննո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ւթյան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կատարման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ժամկետը</w:t>
            </w:r>
            <w:proofErr w:type="spellEnd"/>
          </w:p>
        </w:tc>
        <w:tc>
          <w:tcPr>
            <w:tcW w:w="7371" w:type="dxa"/>
          </w:tcPr>
          <w:p w14:paraId="03B65BF5" w14:textId="65387429" w:rsidR="002073EC" w:rsidRPr="00D53D61" w:rsidRDefault="007773E2" w:rsidP="00B82F1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2024 </w:t>
            </w:r>
            <w:r w:rsidRPr="0015584D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վականի</w:t>
            </w:r>
            <w:r w:rsidRPr="0015584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B82F13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մայիս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ի</w:t>
            </w:r>
            <w:r w:rsidRPr="003334D9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="00B82F13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2</w:t>
            </w:r>
            <w:r w:rsidRPr="003334D9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-ից 2024 թվականի </w:t>
            </w:r>
            <w:r w:rsidR="00B82F13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հուլիս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ի</w:t>
            </w:r>
            <w:r w:rsidRPr="003334D9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3</w:t>
            </w:r>
            <w:r w:rsidR="00B82F13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1</w:t>
            </w:r>
            <w:r w:rsidRPr="003334D9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-ը</w:t>
            </w:r>
            <w:r w:rsidRPr="0015584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ներառյալ</w:t>
            </w:r>
            <w:r w:rsidR="00DA2451" w:rsidRPr="00D53D61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</w:tc>
      </w:tr>
      <w:tr w:rsidR="002073EC" w:rsidRPr="00D53D61" w14:paraId="6054C4CF" w14:textId="77777777" w:rsidTr="00CE04AE">
        <w:tc>
          <w:tcPr>
            <w:tcW w:w="2835" w:type="dxa"/>
          </w:tcPr>
          <w:p w14:paraId="4161FE69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769C919" w14:textId="77777777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</w:p>
        </w:tc>
      </w:tr>
      <w:tr w:rsidR="002073EC" w:rsidRPr="009622B7" w14:paraId="3967FCCE" w14:textId="77777777" w:rsidTr="00CE04AE">
        <w:tc>
          <w:tcPr>
            <w:tcW w:w="2835" w:type="dxa"/>
          </w:tcPr>
          <w:p w14:paraId="2F0F154A" w14:textId="77777777" w:rsidR="002073EC" w:rsidRPr="00D53D61" w:rsidRDefault="002073EC" w:rsidP="00BE3CC3">
            <w:pPr>
              <w:spacing w:line="276" w:lineRule="auto"/>
              <w:ind w:right="-108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Հաշվեքննության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  <w:t>մեթոդաբանությո</w:t>
            </w:r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ւ</w:t>
            </w:r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  <w:t>նը</w:t>
            </w:r>
          </w:p>
          <w:p w14:paraId="70B0746C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E7E0616" w14:textId="1C7D4247" w:rsidR="009D76E3" w:rsidRPr="00D53D61" w:rsidRDefault="002073EC" w:rsidP="009D76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>Հաշվեքննությունն իրականացվել է «Հաշվեքննիչ պալատի մասին» ՀՀ օրենքի, Հաշվեքննիչ պալատի ֆինանսական և համապատասխանության հաշվեքննության գործող մեթոդաբանությունների</w:t>
            </w:r>
            <w:r w:rsidR="00FA488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FA4889" w:rsidRPr="00182564">
              <w:rPr>
                <w:rFonts w:ascii="GHEA Grapalat" w:eastAsia="Calibri" w:hAnsi="GHEA Grapalat" w:cs="Sylfaen"/>
                <w:color w:val="595959"/>
                <w:sz w:val="24"/>
                <w:szCs w:val="24"/>
                <w:lang w:val="hy-AM"/>
              </w:rPr>
              <w:t xml:space="preserve"> </w:t>
            </w:r>
            <w:r w:rsidR="00FA4889" w:rsidRPr="004B5400">
              <w:rPr>
                <w:rFonts w:ascii="GHEA Grapalat" w:hAnsi="GHEA Grapalat"/>
                <w:sz w:val="24"/>
                <w:szCs w:val="24"/>
                <w:lang w:val="hy-AM"/>
              </w:rPr>
              <w:t>ՀՀ պետական բյուջեի երեք, վեց, ինն ամիսների և տարեկան կատարման հաշվեքննության ուղեցույցի</w:t>
            </w:r>
            <w:r w:rsidR="00FA4889"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համաձայն:</w:t>
            </w:r>
            <w:r w:rsidR="009D76E3"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487D0F5" w14:textId="39063D36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Իրականացվել է ֆինանսական և համապատասխանության հաշվեքննություն, որի ընթացքում կիրառվել են զննում,  </w:t>
            </w:r>
            <w:r w:rsidR="002D652F"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դիտարկում, 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>հարցում, արտաքին հաստատում, վերլուծական ընթացա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կարգ, վերահաշվարկ </w:t>
            </w:r>
            <w:r w:rsidR="003033D1"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և վերակատարում 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>ընթացակարգերը։</w:t>
            </w:r>
            <w:r w:rsidR="009D76E3"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2073EC" w:rsidRPr="009622B7" w14:paraId="4E83EE4A" w14:textId="77777777" w:rsidTr="00CE04AE">
        <w:tc>
          <w:tcPr>
            <w:tcW w:w="2835" w:type="dxa"/>
          </w:tcPr>
          <w:p w14:paraId="655A2E58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  <w:lang w:val="hy-AM"/>
              </w:rPr>
            </w:pPr>
          </w:p>
        </w:tc>
        <w:tc>
          <w:tcPr>
            <w:tcW w:w="7371" w:type="dxa"/>
          </w:tcPr>
          <w:p w14:paraId="4FB0D90F" w14:textId="77777777" w:rsidR="002073EC" w:rsidRPr="00D53D61" w:rsidRDefault="002073EC" w:rsidP="00BE3CC3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073EC" w:rsidRPr="00D53D61" w14:paraId="5384F84F" w14:textId="77777777" w:rsidTr="00CE04AE">
        <w:trPr>
          <w:trHeight w:val="68"/>
        </w:trPr>
        <w:tc>
          <w:tcPr>
            <w:tcW w:w="2835" w:type="dxa"/>
          </w:tcPr>
          <w:p w14:paraId="36595E8E" w14:textId="77777777" w:rsidR="002073EC" w:rsidRPr="00D53D61" w:rsidRDefault="002073EC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Հաշվեքննությունն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իրականացրած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կառուցվածքային</w:t>
            </w:r>
            <w:proofErr w:type="spellEnd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 xml:space="preserve"> </w:t>
            </w:r>
          </w:p>
          <w:p w14:paraId="2D299F1D" w14:textId="5610666C" w:rsidR="002073EC" w:rsidRPr="00D53D61" w:rsidRDefault="00C26E92" w:rsidP="00BE3CC3">
            <w:pPr>
              <w:spacing w:line="276" w:lineRule="auto"/>
              <w:rPr>
                <w:rFonts w:ascii="GHEA Grapalat" w:hAnsi="GHEA Grapalat"/>
                <w:b/>
                <w:color w:val="0070C0"/>
                <w:sz w:val="24"/>
                <w:szCs w:val="24"/>
              </w:rPr>
            </w:pPr>
            <w:proofErr w:type="spellStart"/>
            <w:r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ս</w:t>
            </w:r>
            <w:r w:rsidR="002073EC" w:rsidRPr="00D53D61">
              <w:rPr>
                <w:rFonts w:ascii="GHEA Grapalat" w:hAnsi="GHEA Grapalat"/>
                <w:b/>
                <w:color w:val="0070C0"/>
                <w:sz w:val="24"/>
                <w:szCs w:val="24"/>
              </w:rPr>
              <w:t>տորաբաժանում</w:t>
            </w:r>
            <w:proofErr w:type="spellEnd"/>
          </w:p>
        </w:tc>
        <w:tc>
          <w:tcPr>
            <w:tcW w:w="7371" w:type="dxa"/>
          </w:tcPr>
          <w:p w14:paraId="7ABD842F" w14:textId="7EA5D10F" w:rsidR="00F73FFD" w:rsidRPr="00D53D61" w:rsidRDefault="002073EC" w:rsidP="00F02CDE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Հաշվեքննությունն իրականացվել է ՀՀ հաշվեքննիչ պալատի </w:t>
            </w:r>
            <w:proofErr w:type="spellStart"/>
            <w:r w:rsidR="00F02CDE">
              <w:rPr>
                <w:rFonts w:ascii="GHEA Grapalat" w:hAnsi="GHEA Grapalat"/>
                <w:sz w:val="24"/>
                <w:szCs w:val="24"/>
                <w:lang w:val="en-GB"/>
              </w:rPr>
              <w:t>երրորդ</w:t>
            </w:r>
            <w:proofErr w:type="spellEnd"/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վարչության կողմից, որի աշխատանքները համակարգում է ՀՀ հաշվեքննիչ պալատի անդամ </w:t>
            </w:r>
            <w:proofErr w:type="spellStart"/>
            <w:r w:rsidR="00F02CDE">
              <w:rPr>
                <w:rFonts w:ascii="GHEA Grapalat" w:hAnsi="GHEA Grapalat"/>
                <w:sz w:val="24"/>
                <w:szCs w:val="24"/>
                <w:lang w:val="en-GB"/>
              </w:rPr>
              <w:t>Գագիկ</w:t>
            </w:r>
            <w:proofErr w:type="spellEnd"/>
            <w:r w:rsidR="00116BBD" w:rsidRPr="00D53D6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02CDE">
              <w:rPr>
                <w:rFonts w:ascii="GHEA Grapalat" w:hAnsi="GHEA Grapalat"/>
                <w:sz w:val="24"/>
                <w:szCs w:val="24"/>
                <w:lang w:val="en-GB"/>
              </w:rPr>
              <w:t>Բարսեղ</w:t>
            </w:r>
            <w:proofErr w:type="spellEnd"/>
            <w:r w:rsidR="00116BBD" w:rsidRPr="00D53D61">
              <w:rPr>
                <w:rFonts w:ascii="GHEA Grapalat" w:hAnsi="GHEA Grapalat"/>
                <w:sz w:val="24"/>
                <w:szCs w:val="24"/>
                <w:lang w:val="ru-RU"/>
              </w:rPr>
              <w:t>յանը</w:t>
            </w:r>
            <w:r w:rsidRPr="00D53D61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</w:tbl>
    <w:p w14:paraId="76BD2B34" w14:textId="46917442" w:rsidR="001113DD" w:rsidRPr="00D53D61" w:rsidRDefault="001113DD" w:rsidP="001113DD">
      <w:pPr>
        <w:pStyle w:val="ListParagraph"/>
        <w:spacing w:line="276" w:lineRule="auto"/>
        <w:ind w:left="0"/>
        <w:rPr>
          <w:rStyle w:val="IntenseReference"/>
          <w:rFonts w:ascii="GHEA Grapalat" w:hAnsi="GHEA Grapalat" w:cs="Sylfaen"/>
          <w:sz w:val="24"/>
          <w:szCs w:val="24"/>
        </w:rPr>
      </w:pPr>
      <w:r w:rsidRPr="00D53D61">
        <w:rPr>
          <w:rStyle w:val="IntenseReference"/>
          <w:rFonts w:ascii="GHEA Grapalat" w:hAnsi="GHEA Grapalat" w:cs="Sylfaen"/>
          <w:sz w:val="24"/>
          <w:szCs w:val="24"/>
        </w:rPr>
        <w:br w:type="page"/>
      </w:r>
    </w:p>
    <w:p w14:paraId="7CA22C02" w14:textId="7542CA2A" w:rsidR="005F22A5" w:rsidRPr="001A65F9" w:rsidRDefault="007D4BD0" w:rsidP="001A65F9">
      <w:pPr>
        <w:pStyle w:val="ListParagraph"/>
        <w:numPr>
          <w:ilvl w:val="0"/>
          <w:numId w:val="1"/>
        </w:numPr>
        <w:spacing w:line="276" w:lineRule="auto"/>
        <w:ind w:left="0" w:firstLine="0"/>
        <w:jc w:val="center"/>
        <w:rPr>
          <w:rFonts w:ascii="GHEA Grapalat" w:hAnsi="GHEA Grapalat" w:cs="Sylfaen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</w:pPr>
      <w:proofErr w:type="spellStart"/>
      <w:r w:rsidRPr="00D53D61">
        <w:rPr>
          <w:rStyle w:val="IntenseReference"/>
          <w:rFonts w:ascii="GHEA Grapalat" w:hAnsi="GHEA Grapalat" w:cs="Sylfaen"/>
          <w:sz w:val="24"/>
          <w:lang w:val="en-GB"/>
        </w:rPr>
        <w:lastRenderedPageBreak/>
        <w:t>Հապավումների</w:t>
      </w:r>
      <w:proofErr w:type="spellEnd"/>
      <w:r w:rsidRPr="00D53D61">
        <w:rPr>
          <w:rStyle w:val="IntenseReference"/>
          <w:rFonts w:ascii="GHEA Grapalat" w:hAnsi="GHEA Grapalat" w:cs="Sylfaen"/>
          <w:sz w:val="24"/>
          <w:lang w:val="en-GB"/>
        </w:rPr>
        <w:t xml:space="preserve"> </w:t>
      </w:r>
      <w:proofErr w:type="spellStart"/>
      <w:r w:rsidRPr="00D53D61">
        <w:rPr>
          <w:rStyle w:val="IntenseReference"/>
          <w:rFonts w:ascii="GHEA Grapalat" w:hAnsi="GHEA Grapalat" w:cs="Sylfaen"/>
          <w:sz w:val="24"/>
          <w:lang w:val="en-GB"/>
        </w:rPr>
        <w:t>ցանկ</w:t>
      </w:r>
      <w:proofErr w:type="spellEnd"/>
      <w:r w:rsidR="005F22A5" w:rsidRPr="001A65F9">
        <w:rPr>
          <w:rFonts w:ascii="GHEA Grapalat" w:hAnsi="GHEA Grapalat" w:cs="Sylfaen"/>
          <w:sz w:val="24"/>
          <w:szCs w:val="24"/>
          <w:lang w:val="ru-RU"/>
        </w:rPr>
        <w:t xml:space="preserve">       </w:t>
      </w:r>
      <w:r w:rsidR="00947C98" w:rsidRPr="001A65F9">
        <w:rPr>
          <w:rFonts w:ascii="GHEA Grapalat" w:hAnsi="GHEA Grapalat" w:cs="Sylfaen"/>
          <w:sz w:val="24"/>
          <w:szCs w:val="24"/>
          <w:lang w:val="ru-RU"/>
        </w:rPr>
        <w:t xml:space="preserve">                            </w:t>
      </w:r>
      <w:r w:rsidR="001F0DB0" w:rsidRPr="001A65F9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7B063E38" w14:textId="5001B90E" w:rsidR="007E2328" w:rsidRPr="00890099" w:rsidRDefault="007E2328" w:rsidP="00705D49">
      <w:pPr>
        <w:spacing w:after="0" w:line="276" w:lineRule="auto"/>
        <w:ind w:left="4111" w:hanging="3685"/>
        <w:jc w:val="both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8757" w:type="dxa"/>
        <w:tblInd w:w="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9"/>
        <w:gridCol w:w="4678"/>
      </w:tblGrid>
      <w:tr w:rsidR="001F0DB0" w14:paraId="348AC5CA" w14:textId="77777777" w:rsidTr="001A65F9">
        <w:trPr>
          <w:trHeight w:val="588"/>
        </w:trPr>
        <w:tc>
          <w:tcPr>
            <w:tcW w:w="4079" w:type="dxa"/>
          </w:tcPr>
          <w:p w14:paraId="202359B9" w14:textId="41C96694" w:rsidR="001F0DB0" w:rsidRDefault="001F0DB0" w:rsidP="002F1CC4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 w:cs="Sylfaen"/>
                <w:sz w:val="24"/>
                <w:szCs w:val="24"/>
                <w:lang w:val="ru-RU"/>
              </w:rPr>
              <w:t>ՀՀ</w:t>
            </w:r>
          </w:p>
        </w:tc>
        <w:tc>
          <w:tcPr>
            <w:tcW w:w="4678" w:type="dxa"/>
          </w:tcPr>
          <w:p w14:paraId="0735C31C" w14:textId="24B3DB06" w:rsidR="001F0DB0" w:rsidRDefault="001F0DB0" w:rsidP="001F0DB0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 w:cs="Sylfaen"/>
                <w:sz w:val="24"/>
                <w:szCs w:val="24"/>
                <w:lang w:val="ru-RU"/>
              </w:rPr>
              <w:t>Հայաստանի Հանրապետություն</w:t>
            </w:r>
          </w:p>
        </w:tc>
      </w:tr>
      <w:tr w:rsidR="001F0DB0" w14:paraId="1774D395" w14:textId="77777777" w:rsidTr="001A65F9">
        <w:trPr>
          <w:trHeight w:val="551"/>
        </w:trPr>
        <w:tc>
          <w:tcPr>
            <w:tcW w:w="4079" w:type="dxa"/>
          </w:tcPr>
          <w:p w14:paraId="4AD2AE33" w14:textId="3C54BE67" w:rsidR="001F0DB0" w:rsidRDefault="001F0DB0" w:rsidP="002F1CC4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53D61">
              <w:rPr>
                <w:rFonts w:ascii="GHEA Grapalat" w:hAnsi="GHEA Grapalat" w:cs="Sylfaen"/>
                <w:sz w:val="24"/>
                <w:szCs w:val="24"/>
                <w:lang w:val="ru-RU"/>
              </w:rPr>
              <w:t>ՀՊ</w:t>
            </w:r>
          </w:p>
        </w:tc>
        <w:tc>
          <w:tcPr>
            <w:tcW w:w="4678" w:type="dxa"/>
          </w:tcPr>
          <w:p w14:paraId="0F71AFE0" w14:textId="161D38D3" w:rsidR="001F0DB0" w:rsidRPr="001A65F9" w:rsidRDefault="001F0DB0" w:rsidP="001A65F9">
            <w:pPr>
              <w:spacing w:line="276" w:lineRule="auto"/>
              <w:jc w:val="both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D53D61">
              <w:rPr>
                <w:rFonts w:ascii="GHEA Grapalat" w:hAnsi="GHEA Grapalat" w:cs="Sylfaen"/>
                <w:sz w:val="24"/>
                <w:szCs w:val="24"/>
                <w:lang w:val="ru-RU"/>
              </w:rPr>
              <w:t>Հ</w:t>
            </w:r>
            <w:r w:rsidRPr="00D53D6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Հ </w:t>
            </w:r>
            <w:proofErr w:type="spellStart"/>
            <w:r w:rsidRPr="00D53D61">
              <w:rPr>
                <w:rFonts w:ascii="GHEA Grapalat" w:hAnsi="GHEA Grapalat" w:cs="Sylfaen"/>
                <w:sz w:val="24"/>
                <w:szCs w:val="24"/>
                <w:lang w:val="en-GB"/>
              </w:rPr>
              <w:t>հ</w:t>
            </w:r>
            <w:proofErr w:type="spellEnd"/>
            <w:r w:rsidRPr="00D53D61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աշվեքննիչ </w:t>
            </w:r>
            <w:r w:rsidRPr="00D53D61">
              <w:rPr>
                <w:rFonts w:ascii="GHEA Grapalat" w:hAnsi="GHEA Grapalat" w:cs="Sylfaen"/>
                <w:sz w:val="24"/>
                <w:szCs w:val="24"/>
                <w:lang w:val="en-GB"/>
              </w:rPr>
              <w:t>պ</w:t>
            </w:r>
            <w:r w:rsidRPr="00D53D61">
              <w:rPr>
                <w:rFonts w:ascii="GHEA Grapalat" w:hAnsi="GHEA Grapalat" w:cs="Sylfaen"/>
                <w:sz w:val="24"/>
                <w:szCs w:val="24"/>
                <w:lang w:val="ru-RU"/>
              </w:rPr>
              <w:t>ալատ</w:t>
            </w:r>
          </w:p>
        </w:tc>
      </w:tr>
      <w:tr w:rsidR="001F0DB0" w:rsidRPr="009622B7" w14:paraId="78C7E74C" w14:textId="77777777" w:rsidTr="001A65F9">
        <w:tc>
          <w:tcPr>
            <w:tcW w:w="4079" w:type="dxa"/>
          </w:tcPr>
          <w:p w14:paraId="77E5BF3C" w14:textId="3A345DF2" w:rsidR="001F0DB0" w:rsidRDefault="001F0DB0" w:rsidP="002F1CC4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ՏԿԵ</w:t>
            </w:r>
            <w:r w:rsidRPr="00D53D61">
              <w:rPr>
                <w:rFonts w:ascii="GHEA Grapalat" w:hAnsi="GHEA Grapalat" w:cs="Sylfaen"/>
                <w:sz w:val="24"/>
                <w:szCs w:val="24"/>
                <w:lang w:val="ru-RU"/>
              </w:rPr>
              <w:t>Ն</w:t>
            </w:r>
          </w:p>
        </w:tc>
        <w:tc>
          <w:tcPr>
            <w:tcW w:w="4678" w:type="dxa"/>
          </w:tcPr>
          <w:p w14:paraId="43E66545" w14:textId="545380DE" w:rsidR="001F0DB0" w:rsidRDefault="001A65F9" w:rsidP="002F1CC4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CD5E7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ՀՀ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տարածքային կառավարման և ենթակառուցվաքների</w:t>
            </w:r>
            <w:r w:rsidRPr="00CD5E7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նախարարութուն</w:t>
            </w:r>
          </w:p>
        </w:tc>
      </w:tr>
    </w:tbl>
    <w:p w14:paraId="21706C90" w14:textId="008C66E0" w:rsidR="00A45AD0" w:rsidRPr="00890099" w:rsidRDefault="00A45AD0" w:rsidP="002F1CC4">
      <w:pPr>
        <w:spacing w:after="0" w:line="240" w:lineRule="auto"/>
        <w:ind w:left="4111" w:hanging="368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90099">
        <w:rPr>
          <w:rFonts w:ascii="GHEA Grapalat" w:hAnsi="GHEA Grapalat" w:cs="Sylfaen"/>
          <w:sz w:val="24"/>
          <w:szCs w:val="24"/>
          <w:lang w:val="hy-AM"/>
        </w:rPr>
        <w:br w:type="page"/>
      </w:r>
    </w:p>
    <w:p w14:paraId="6322AE87" w14:textId="45F87DE4" w:rsidR="002073EC" w:rsidRPr="00D53D61" w:rsidRDefault="002073EC" w:rsidP="0038179F">
      <w:pPr>
        <w:pStyle w:val="ListParagraph"/>
        <w:numPr>
          <w:ilvl w:val="0"/>
          <w:numId w:val="1"/>
        </w:numPr>
        <w:spacing w:line="276" w:lineRule="auto"/>
        <w:ind w:left="0" w:firstLine="0"/>
        <w:jc w:val="center"/>
        <w:rPr>
          <w:rStyle w:val="IntenseReference"/>
          <w:rFonts w:ascii="GHEA Grapalat" w:hAnsi="GHEA Grapalat"/>
          <w:sz w:val="24"/>
          <w:szCs w:val="24"/>
          <w:lang w:val="hy-AM"/>
        </w:rPr>
      </w:pPr>
      <w:r w:rsidRPr="00D53D61">
        <w:rPr>
          <w:rStyle w:val="IntenseReference"/>
          <w:rFonts w:ascii="GHEA Grapalat" w:hAnsi="GHEA Grapalat" w:cs="Sylfaen"/>
          <w:sz w:val="24"/>
          <w:szCs w:val="24"/>
        </w:rPr>
        <w:lastRenderedPageBreak/>
        <w:t>ԱՄՓՈՓԱԳԻՐ</w:t>
      </w:r>
    </w:p>
    <w:p w14:paraId="2786403E" w14:textId="20A06044" w:rsidR="007D19C2" w:rsidRPr="008968D0" w:rsidRDefault="001A65F9" w:rsidP="00FD2AA9">
      <w:pPr>
        <w:pStyle w:val="yiv7145838303ydp14b33a0ev1msoplaintext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="MS Mincho" w:cs="MS Mincho"/>
          <w:b/>
          <w:i/>
          <w:lang w:val="hy-AM"/>
        </w:rPr>
      </w:pPr>
      <w:r>
        <w:rPr>
          <w:rFonts w:ascii="GHEA Grapalat" w:hAnsi="GHEA Grapalat" w:cs="Sylfaen"/>
          <w:lang w:val="hy-AM"/>
        </w:rPr>
        <w:t>ՏԿԵՆ</w:t>
      </w:r>
      <w:r w:rsidR="00553F82" w:rsidRPr="000011FD">
        <w:rPr>
          <w:rFonts w:ascii="GHEA Grapalat" w:hAnsi="GHEA Grapalat" w:cs="Sylfaen"/>
          <w:lang w:val="hy-AM"/>
        </w:rPr>
        <w:t xml:space="preserve">-ում </w:t>
      </w:r>
      <w:r w:rsidR="00A5684C">
        <w:rPr>
          <w:rFonts w:ascii="GHEA Grapalat" w:hAnsi="GHEA Grapalat" w:cs="Sylfaen"/>
          <w:lang w:val="hy-AM"/>
        </w:rPr>
        <w:t>2024</w:t>
      </w:r>
      <w:r w:rsidR="00DE4B79" w:rsidRPr="000011FD">
        <w:rPr>
          <w:rFonts w:ascii="GHEA Grapalat" w:hAnsi="GHEA Grapalat" w:cs="Sylfaen"/>
          <w:lang w:val="hy-AM"/>
        </w:rPr>
        <w:t xml:space="preserve"> </w:t>
      </w:r>
      <w:r w:rsidR="00F9173A" w:rsidRPr="000011FD">
        <w:rPr>
          <w:rFonts w:ascii="GHEA Grapalat" w:hAnsi="GHEA Grapalat" w:cs="Sylfaen"/>
          <w:lang w:val="hy-AM"/>
        </w:rPr>
        <w:t>թ</w:t>
      </w:r>
      <w:r w:rsidR="00DE4B79" w:rsidRPr="000011FD">
        <w:rPr>
          <w:rFonts w:ascii="GHEA Grapalat" w:hAnsi="GHEA Grapalat" w:cs="Sylfaen"/>
          <w:lang w:val="hy-AM"/>
        </w:rPr>
        <w:t>վականի</w:t>
      </w:r>
      <w:r w:rsidR="00F9173A" w:rsidRPr="000011FD">
        <w:rPr>
          <w:rFonts w:ascii="GHEA Grapalat" w:hAnsi="GHEA Grapalat" w:cs="Sylfaen"/>
          <w:lang w:val="hy-AM"/>
        </w:rPr>
        <w:t xml:space="preserve"> պետական բյուջեի</w:t>
      </w:r>
      <w:r w:rsidR="00AF6D14" w:rsidRPr="000011FD">
        <w:rPr>
          <w:rFonts w:ascii="GHEA Grapalat" w:hAnsi="GHEA Grapalat" w:cs="Sylfaen"/>
          <w:lang w:val="hy-AM"/>
        </w:rPr>
        <w:t xml:space="preserve"> </w:t>
      </w:r>
      <w:r w:rsidR="00A5684C">
        <w:rPr>
          <w:rFonts w:ascii="GHEA Grapalat" w:hAnsi="GHEA Grapalat" w:cs="Sylfaen"/>
          <w:lang w:val="hy-AM"/>
        </w:rPr>
        <w:t>երեք</w:t>
      </w:r>
      <w:r w:rsidR="004D5CC4" w:rsidRPr="000011FD">
        <w:rPr>
          <w:rFonts w:ascii="GHEA Grapalat" w:hAnsi="GHEA Grapalat" w:cs="Sylfaen"/>
          <w:lang w:val="hy-AM"/>
        </w:rPr>
        <w:t xml:space="preserve"> </w:t>
      </w:r>
      <w:r w:rsidR="00A5684C">
        <w:rPr>
          <w:rFonts w:ascii="GHEA Grapalat" w:hAnsi="GHEA Grapalat" w:cs="Sylfaen"/>
          <w:lang w:val="hy-AM"/>
        </w:rPr>
        <w:t xml:space="preserve">ամիսների </w:t>
      </w:r>
      <w:r w:rsidR="008673A2" w:rsidRPr="000011FD">
        <w:rPr>
          <w:rFonts w:ascii="GHEA Grapalat" w:hAnsi="GHEA Grapalat" w:cs="Sylfaen"/>
          <w:lang w:val="hy-AM"/>
        </w:rPr>
        <w:t>մուտքերի ձևավորման և ելքերի իրականացման կանոնակարգված գործունեության հաշվեքննությ</w:t>
      </w:r>
      <w:r w:rsidR="008E3B32" w:rsidRPr="000011FD">
        <w:rPr>
          <w:rFonts w:ascii="GHEA Grapalat" w:hAnsi="GHEA Grapalat" w:cs="Sylfaen"/>
          <w:lang w:val="hy-AM"/>
        </w:rPr>
        <w:t>ամբ</w:t>
      </w:r>
      <w:r w:rsidR="00C961A9" w:rsidRPr="000011FD">
        <w:rPr>
          <w:rFonts w:ascii="GHEA Grapalat" w:hAnsi="GHEA Grapalat" w:cs="Sylfaen"/>
          <w:lang w:val="hy-AM"/>
        </w:rPr>
        <w:t xml:space="preserve"> </w:t>
      </w:r>
      <w:r w:rsidR="008E3B32" w:rsidRPr="000011FD">
        <w:rPr>
          <w:rFonts w:ascii="GHEA Grapalat" w:hAnsi="GHEA Grapalat" w:cs="Sylfaen"/>
          <w:lang w:val="hy-AM"/>
        </w:rPr>
        <w:t>արձանագրվ</w:t>
      </w:r>
      <w:r w:rsidR="00744DED" w:rsidRPr="00A31CDF">
        <w:rPr>
          <w:rFonts w:ascii="GHEA Grapalat" w:hAnsi="GHEA Grapalat" w:cs="Sylfaen"/>
          <w:lang w:val="hy-AM"/>
        </w:rPr>
        <w:t>ել է</w:t>
      </w:r>
      <w:r w:rsidR="001C4AC7">
        <w:rPr>
          <w:rFonts w:ascii="GHEA Grapalat" w:hAnsi="GHEA Grapalat" w:cs="Sylfaen"/>
          <w:lang w:val="hy-AM"/>
        </w:rPr>
        <w:t xml:space="preserve"> հետևյալը</w:t>
      </w:r>
      <w:r w:rsidR="00946290" w:rsidRPr="000011FD">
        <w:rPr>
          <w:rFonts w:ascii="GHEA Grapalat" w:hAnsi="GHEA Grapalat" w:cs="Sylfaen"/>
          <w:lang w:val="hy-AM"/>
        </w:rPr>
        <w:t>.</w:t>
      </w:r>
      <w:r w:rsidR="00C665AD" w:rsidRPr="000011FD">
        <w:rPr>
          <w:rFonts w:ascii="GHEA Grapalat" w:eastAsiaTheme="minorHAnsi" w:hAnsi="GHEA Grapalat" w:cs="Arial"/>
          <w:lang w:val="hy-AM" w:eastAsia="en-US"/>
        </w:rPr>
        <w:t xml:space="preserve"> </w:t>
      </w:r>
    </w:p>
    <w:p w14:paraId="414D331F" w14:textId="6DBBF9EB" w:rsidR="00641C03" w:rsidRPr="007D1AFB" w:rsidRDefault="00211EF7" w:rsidP="00641C03">
      <w:pPr>
        <w:pStyle w:val="ListParagraph"/>
        <w:numPr>
          <w:ilvl w:val="0"/>
          <w:numId w:val="37"/>
        </w:numPr>
        <w:spacing w:after="0" w:line="276" w:lineRule="auto"/>
        <w:jc w:val="both"/>
        <w:rPr>
          <w:rFonts w:ascii="GHEA Grapalat" w:eastAsia="MS Mincho" w:hAnsi="GHEA Grapalat" w:cs="MS Mincho"/>
          <w:b/>
          <w:i/>
          <w:sz w:val="24"/>
          <w:szCs w:val="24"/>
          <w:lang w:val="hy-AM"/>
        </w:rPr>
      </w:pPr>
      <w:r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«1019-12004 - Համաշխարհային բանկի աջակցությամբ իրականացվող Սոցիալական ներդրումների և տեղական զարգացման ծրագրի լրացուցիչ ֆինանսավորման վարկի շրջանակներում ՀՀ համայնքային և միջհամայնքային ենթակառուցվածքների որակի, օգտագործման և հասանելիության բարելավում»</w:t>
      </w:r>
      <w:r w:rsidR="00E76BF9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>, ինչպես նա</w:t>
      </w:r>
      <w:r w:rsidR="00744DED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և </w:t>
      </w:r>
      <w:r w:rsidR="00744DED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«1146-11001 Տարրական ընդհանուր հանրակրթություն» և «1146-11002 Հիմնական ընդհանուր հանրակրթություն»</w:t>
      </w:r>
      <w:r w:rsidR="00E76BF9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միջոցառ</w:t>
      </w:r>
      <w:r w:rsidR="00F32BEB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>ու</w:t>
      </w:r>
      <w:r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մ</w:t>
      </w:r>
      <w:r w:rsidR="00F32BEB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>ների</w:t>
      </w:r>
      <w:r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կատարման</w:t>
      </w:r>
      <w:r w:rsidR="00B31A27" w:rsidRPr="00F103C8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ընթացքի</w:t>
      </w:r>
      <w:r w:rsidR="00B31A27" w:rsidRPr="00F103C8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նկատմամբ </w:t>
      </w:r>
      <w:r w:rsidR="005D7745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ՏԿԵՆ-ը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չի իրականացրել</w:t>
      </w:r>
      <w:r w:rsidR="005D7745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օրենսդրությամբ սահմանված</w:t>
      </w:r>
      <w:r w:rsidR="00744DED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բյուջետային հատկացումների</w:t>
      </w:r>
      <w:r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գլխավոր</w:t>
      </w:r>
      <w:r w:rsidR="00744DED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և ստորադաս կարգադրիչի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F32BEB" w:rsidRPr="00A31CDF">
        <w:rPr>
          <w:rFonts w:ascii="GHEA Grapalat" w:hAnsi="GHEA Grapalat" w:cs="SylfaenRegular"/>
          <w:color w:val="000000"/>
          <w:sz w:val="24"/>
          <w:szCs w:val="24"/>
          <w:lang w:val="hy-AM"/>
        </w:rPr>
        <w:t>պարտականություն</w:t>
      </w:r>
      <w:r w:rsidR="00B31A27" w:rsidRPr="00F103C8">
        <w:rPr>
          <w:rFonts w:ascii="GHEA Grapalat" w:hAnsi="GHEA Grapalat" w:cs="SylfaenRegular"/>
          <w:color w:val="000000"/>
          <w:sz w:val="24"/>
          <w:szCs w:val="24"/>
          <w:lang w:val="hy-AM"/>
        </w:rPr>
        <w:t>ները</w:t>
      </w:r>
      <w:r w:rsidR="00B31A27" w:rsidRPr="00F103C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103C8">
        <w:rPr>
          <w:rFonts w:ascii="GHEA Grapalat" w:hAnsi="GHEA Grapalat"/>
          <w:sz w:val="24"/>
          <w:szCs w:val="24"/>
          <w:lang w:val="hy-AM"/>
        </w:rPr>
        <w:t xml:space="preserve">(Մանրամասները ներկայացված են սույն եզրակացության </w:t>
      </w:r>
      <w:r w:rsidR="00E76BF9" w:rsidRPr="00F103C8">
        <w:rPr>
          <w:rFonts w:ascii="GHEA Grapalat" w:hAnsi="GHEA Grapalat"/>
          <w:sz w:val="24"/>
          <w:szCs w:val="24"/>
          <w:lang w:val="hy-AM"/>
        </w:rPr>
        <w:t xml:space="preserve">VI </w:t>
      </w:r>
      <w:r w:rsidR="00E76BF9" w:rsidRPr="00A31CDF">
        <w:rPr>
          <w:rFonts w:ascii="GHEA Grapalat" w:hAnsi="GHEA Grapalat"/>
          <w:sz w:val="24"/>
          <w:szCs w:val="24"/>
          <w:lang w:val="hy-AM"/>
        </w:rPr>
        <w:t xml:space="preserve">և </w:t>
      </w:r>
      <w:r w:rsidRPr="00F103C8">
        <w:rPr>
          <w:rFonts w:ascii="GHEA Grapalat" w:hAnsi="GHEA Grapalat"/>
          <w:sz w:val="24"/>
          <w:szCs w:val="24"/>
          <w:lang w:val="hy-AM"/>
        </w:rPr>
        <w:t>VII բաժ</w:t>
      </w:r>
      <w:r w:rsidR="00E76BF9" w:rsidRPr="00A31CDF">
        <w:rPr>
          <w:rFonts w:ascii="GHEA Grapalat" w:hAnsi="GHEA Grapalat"/>
          <w:sz w:val="24"/>
          <w:szCs w:val="24"/>
          <w:lang w:val="hy-AM"/>
        </w:rPr>
        <w:t>ի</w:t>
      </w:r>
      <w:r w:rsidRPr="00F103C8">
        <w:rPr>
          <w:rFonts w:ascii="GHEA Grapalat" w:hAnsi="GHEA Grapalat"/>
          <w:sz w:val="24"/>
          <w:szCs w:val="24"/>
          <w:lang w:val="hy-AM"/>
        </w:rPr>
        <w:t>ն</w:t>
      </w:r>
      <w:r w:rsidR="00E76BF9" w:rsidRPr="00A31CDF">
        <w:rPr>
          <w:rFonts w:ascii="GHEA Grapalat" w:hAnsi="GHEA Grapalat"/>
          <w:sz w:val="24"/>
          <w:szCs w:val="24"/>
          <w:lang w:val="hy-AM"/>
        </w:rPr>
        <w:t>ներ</w:t>
      </w:r>
      <w:r w:rsidRPr="00F103C8">
        <w:rPr>
          <w:rFonts w:ascii="GHEA Grapalat" w:hAnsi="GHEA Grapalat"/>
          <w:sz w:val="24"/>
          <w:szCs w:val="24"/>
          <w:lang w:val="hy-AM"/>
        </w:rPr>
        <w:t>ում):</w:t>
      </w:r>
    </w:p>
    <w:p w14:paraId="78829474" w14:textId="77777777" w:rsidR="007D1AFB" w:rsidRPr="007D1AFB" w:rsidRDefault="007D1AFB" w:rsidP="007D1AFB">
      <w:pPr>
        <w:spacing w:after="0" w:line="276" w:lineRule="auto"/>
        <w:jc w:val="both"/>
        <w:rPr>
          <w:rFonts w:ascii="GHEA Grapalat" w:eastAsia="MS Mincho" w:hAnsi="GHEA Grapalat" w:cs="MS Mincho"/>
          <w:b/>
          <w:sz w:val="24"/>
          <w:szCs w:val="24"/>
          <w:lang w:val="hy-AM"/>
        </w:rPr>
      </w:pPr>
    </w:p>
    <w:p w14:paraId="4730D73E" w14:textId="65C9745C" w:rsidR="00FE6A1D" w:rsidRPr="00542E9C" w:rsidRDefault="00542E9C" w:rsidP="00542E9C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42E9C">
        <w:rPr>
          <w:rFonts w:ascii="GHEA Grapalat" w:hAnsi="GHEA Grapalat"/>
          <w:sz w:val="24"/>
          <w:szCs w:val="24"/>
          <w:lang w:val="hy-AM"/>
        </w:rPr>
        <w:t xml:space="preserve">«ՀՀ </w:t>
      </w:r>
      <w:r>
        <w:rPr>
          <w:rFonts w:ascii="GHEA Grapalat" w:hAnsi="GHEA Grapalat" w:cs="Sylfaen"/>
          <w:sz w:val="24"/>
          <w:szCs w:val="24"/>
          <w:lang w:val="hy-AM"/>
        </w:rPr>
        <w:t>տարածքային կառավարման և ենթակառուցվաքների</w:t>
      </w:r>
      <w:r w:rsidRPr="00542E9C">
        <w:rPr>
          <w:rFonts w:ascii="GHEA Grapalat" w:hAnsi="GHEA Grapalat"/>
          <w:sz w:val="24"/>
          <w:szCs w:val="24"/>
          <w:lang w:val="hy-AM"/>
        </w:rPr>
        <w:t xml:space="preserve"> նախարարությունում 2023թ. պետական բյուջեի տարեկան կատարման հաշվեքննության արդյունքների վերաբերյալ» ընթացիկ եզրակացությամբ Հաշվեքննիչ պալատի կողմից ներկայացված առաջարկությունների կատարման ընթացքի, ինչպես նաև արձանագրված անհամապատասխանությունների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E9C">
        <w:rPr>
          <w:rFonts w:ascii="GHEA Grapalat" w:hAnsi="GHEA Grapalat"/>
          <w:sz w:val="24"/>
          <w:szCs w:val="24"/>
          <w:lang w:val="hy-AM"/>
        </w:rPr>
        <w:t>վերացման վերաբերյալ</w:t>
      </w:r>
      <w:r>
        <w:rPr>
          <w:rFonts w:ascii="GHEA Grapalat" w:hAnsi="GHEA Grapalat"/>
          <w:sz w:val="24"/>
          <w:szCs w:val="24"/>
          <w:lang w:val="hy-AM"/>
        </w:rPr>
        <w:t xml:space="preserve"> հետհսկողական գործ</w:t>
      </w:r>
      <w:r w:rsidR="004936FB">
        <w:rPr>
          <w:rFonts w:ascii="GHEA Grapalat" w:hAnsi="GHEA Grapalat"/>
          <w:sz w:val="24"/>
          <w:szCs w:val="24"/>
          <w:lang w:val="hy-AM"/>
        </w:rPr>
        <w:t>ընթաց կիրականացվի</w:t>
      </w:r>
      <w:r w:rsidR="004936FB" w:rsidRPr="00F26BC6">
        <w:rPr>
          <w:rFonts w:ascii="GHEA Grapalat" w:hAnsi="GHEA Grapalat"/>
          <w:sz w:val="24"/>
          <w:szCs w:val="24"/>
          <w:lang w:val="hy-AM"/>
        </w:rPr>
        <w:t xml:space="preserve"> 2024 թվականի պետական բյուջեի վեց ամիսների կատարման հաշվեքննությամբ:</w:t>
      </w:r>
      <w:r w:rsidRPr="00542E9C">
        <w:rPr>
          <w:rFonts w:cs="Sylfaen"/>
          <w:sz w:val="24"/>
          <w:szCs w:val="24"/>
          <w:lang w:val="hy-AM"/>
        </w:rPr>
        <w:t xml:space="preserve"> </w:t>
      </w:r>
      <w:r w:rsidR="00FE6A1D" w:rsidRPr="00542E9C">
        <w:rPr>
          <w:rFonts w:cs="Sylfaen"/>
          <w:sz w:val="24"/>
          <w:szCs w:val="24"/>
          <w:lang w:val="hy-AM"/>
        </w:rPr>
        <w:br w:type="page"/>
      </w:r>
    </w:p>
    <w:p w14:paraId="5AAE58A8" w14:textId="77777777" w:rsidR="005B441B" w:rsidRPr="00355DB0" w:rsidRDefault="005B441B" w:rsidP="00662102">
      <w:pPr>
        <w:pStyle w:val="CommentText"/>
        <w:spacing w:after="0" w:line="276" w:lineRule="auto"/>
        <w:jc w:val="both"/>
        <w:rPr>
          <w:rFonts w:cs="Sylfaen"/>
          <w:color w:val="auto"/>
          <w:sz w:val="24"/>
          <w:szCs w:val="24"/>
          <w:lang w:val="hy-AM"/>
        </w:rPr>
      </w:pPr>
    </w:p>
    <w:p w14:paraId="6443D9C3" w14:textId="27B6CDAA" w:rsidR="002073EC" w:rsidRPr="00D53D61" w:rsidRDefault="002073EC" w:rsidP="0038179F">
      <w:pPr>
        <w:pStyle w:val="ListParagraph"/>
        <w:numPr>
          <w:ilvl w:val="0"/>
          <w:numId w:val="8"/>
        </w:numPr>
        <w:spacing w:line="276" w:lineRule="auto"/>
        <w:jc w:val="center"/>
        <w:rPr>
          <w:rFonts w:ascii="GHEA Grapalat" w:hAnsi="GHEA Grapalat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</w:pPr>
      <w:r w:rsidRPr="00D53D61">
        <w:rPr>
          <w:rStyle w:val="IntenseReference"/>
          <w:rFonts w:ascii="GHEA Grapalat" w:hAnsi="GHEA Grapalat" w:cs="Sylfaen"/>
          <w:sz w:val="24"/>
          <w:szCs w:val="24"/>
          <w:lang w:val="hy-AM"/>
        </w:rPr>
        <w:t>ՀԱՇՎԵՔՆՆՈՒԹՅԱՆ ՀԻՄՆԱԿԱՆ ԱՐԴՅՈՒՆՔՆԵՐ</w:t>
      </w:r>
    </w:p>
    <w:p w14:paraId="24D4C16C" w14:textId="067FFA28" w:rsidR="003372DF" w:rsidRDefault="003372DF" w:rsidP="003372DF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Հաշվեքննությունն ընդգրկող ժամանակահատվածում,</w:t>
      </w:r>
      <w:r w:rsidRPr="00F148E9">
        <w:rPr>
          <w:rFonts w:ascii="GHEA Grapalat" w:hAnsi="GHEA Grapalat"/>
          <w:sz w:val="24"/>
          <w:szCs w:val="24"/>
          <w:lang w:val="hy-AM"/>
        </w:rPr>
        <w:t xml:space="preserve"> </w:t>
      </w:r>
      <w:r w:rsidR="00B73C22">
        <w:rPr>
          <w:rFonts w:ascii="GHEA Grapalat" w:hAnsi="GHEA Grapalat"/>
          <w:sz w:val="24"/>
          <w:szCs w:val="24"/>
          <w:lang w:val="hy-AM"/>
        </w:rPr>
        <w:t xml:space="preserve">ՏԿԵՆ-ի </w:t>
      </w:r>
      <w:r>
        <w:rPr>
          <w:rFonts w:ascii="GHEA Grapalat" w:hAnsi="GHEA Grapalat"/>
          <w:sz w:val="24"/>
          <w:szCs w:val="24"/>
          <w:lang w:val="hy-AM"/>
        </w:rPr>
        <w:t xml:space="preserve">կողմից կատարված </w:t>
      </w:r>
      <w:r w:rsidRPr="003C7DFD">
        <w:rPr>
          <w:rFonts w:ascii="GHEA Grapalat" w:hAnsi="GHEA Grapalat"/>
          <w:sz w:val="24"/>
          <w:szCs w:val="24"/>
          <w:lang w:val="hy-AM"/>
        </w:rPr>
        <w:t>36,675,040.0</w:t>
      </w:r>
      <w:r w:rsidRPr="00F148E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51E3C">
        <w:rPr>
          <w:rFonts w:ascii="GHEA Grapalat" w:hAnsi="GHEA Grapalat"/>
          <w:sz w:val="24"/>
          <w:szCs w:val="24"/>
          <w:lang w:val="hy-AM"/>
        </w:rPr>
        <w:t>հազ.դրամ</w:t>
      </w:r>
      <w:r>
        <w:rPr>
          <w:rFonts w:ascii="GHEA Grapalat" w:hAnsi="GHEA Grapalat"/>
          <w:sz w:val="24"/>
          <w:szCs w:val="24"/>
          <w:lang w:val="hy-AM"/>
        </w:rPr>
        <w:t xml:space="preserve"> դրամարկղային ծախս</w:t>
      </w:r>
      <w:r w:rsidRPr="00B51E3C">
        <w:rPr>
          <w:rFonts w:ascii="GHEA Grapalat" w:hAnsi="GHEA Grapalat"/>
          <w:sz w:val="24"/>
          <w:szCs w:val="24"/>
          <w:lang w:val="hy-AM"/>
        </w:rPr>
        <w:t>ից</w:t>
      </w:r>
      <w:r w:rsidRPr="00F148E9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ուսումնասիրության է ենթարկվել 22</w:t>
      </w:r>
      <w:r w:rsidRPr="00900EFD">
        <w:rPr>
          <w:rFonts w:ascii="GHEA Grapalat" w:hAnsi="GHEA Grapalat"/>
          <w:sz w:val="24"/>
          <w:szCs w:val="24"/>
          <w:lang w:val="hy-AM"/>
        </w:rPr>
        <w:t xml:space="preserve">,639249.51 </w:t>
      </w:r>
      <w:r>
        <w:rPr>
          <w:rFonts w:ascii="GHEA Grapalat" w:hAnsi="GHEA Grapalat"/>
          <w:sz w:val="24"/>
          <w:szCs w:val="24"/>
          <w:lang w:val="hy-AM"/>
        </w:rPr>
        <w:t>հազ</w:t>
      </w:r>
      <w:r w:rsidRPr="00900EFD">
        <w:rPr>
          <w:rFonts w:ascii="GHEA Grapalat" w:hAnsi="GHEA Grapalat"/>
          <w:sz w:val="24"/>
          <w:szCs w:val="24"/>
          <w:lang w:val="hy-AM"/>
        </w:rPr>
        <w:t>.</w:t>
      </w:r>
      <w:r>
        <w:rPr>
          <w:rFonts w:ascii="GHEA Grapalat" w:hAnsi="GHEA Grapalat"/>
          <w:sz w:val="24"/>
          <w:szCs w:val="24"/>
          <w:lang w:val="hy-AM"/>
        </w:rPr>
        <w:t xml:space="preserve">դրամի չափով ծրագրային միջոցառումներ, որոնք ներկայացված են ստորև՝ </w:t>
      </w:r>
    </w:p>
    <w:p w14:paraId="110D2088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3C7DFD">
        <w:rPr>
          <w:rFonts w:ascii="GHEA Grapalat" w:hAnsi="GHEA Grapalat"/>
          <w:sz w:val="24"/>
          <w:szCs w:val="24"/>
          <w:lang w:val="hy-AM"/>
        </w:rPr>
        <w:t>Հիմնական ընդհանուր հանրակրթություն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7DFD">
        <w:rPr>
          <w:rFonts w:ascii="GHEA Grapalat" w:hAnsi="GHEA Grapalat"/>
          <w:sz w:val="24"/>
          <w:szCs w:val="24"/>
          <w:lang w:val="hy-AM"/>
        </w:rPr>
        <w:t>(1146-11002)</w:t>
      </w:r>
      <w:r w:rsidRPr="00560E32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- </w:t>
      </w:r>
      <w:r w:rsidRPr="000A3551">
        <w:rPr>
          <w:rFonts w:ascii="GHEA Grapalat" w:hAnsi="GHEA Grapalat"/>
          <w:sz w:val="24"/>
          <w:szCs w:val="24"/>
          <w:lang w:val="hy-AM"/>
        </w:rPr>
        <w:t>2,302,236.90 հազ</w:t>
      </w:r>
      <w:r w:rsidRPr="000A3551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3FA5C225" w14:textId="77777777" w:rsidR="003372DF" w:rsidRPr="00BD05A3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9940CB">
        <w:rPr>
          <w:rFonts w:ascii="GHEA Grapalat" w:hAnsi="GHEA Grapalat"/>
          <w:sz w:val="24"/>
          <w:szCs w:val="24"/>
          <w:lang w:val="hy-AM"/>
        </w:rPr>
        <w:t xml:space="preserve">Ասիական զարգացման բանկի աջակցությամբ իրականացվող Հյուսիս-հարավ միջանցքի զարգացման վարկային ծրագիր, Տրանշ 2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9940CB">
        <w:rPr>
          <w:rFonts w:ascii="GHEA Grapalat" w:hAnsi="GHEA Grapalat"/>
          <w:sz w:val="24"/>
          <w:szCs w:val="24"/>
          <w:lang w:val="hy-AM"/>
        </w:rPr>
        <w:t>1049-21006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9940CB">
        <w:rPr>
          <w:rFonts w:ascii="GHEA Grapalat" w:hAnsi="GHEA Grapalat"/>
          <w:sz w:val="24"/>
          <w:szCs w:val="24"/>
          <w:lang w:val="hy-AM"/>
        </w:rPr>
        <w:t xml:space="preserve">1,918,503.92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9940CB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5515DCE2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9940CB">
        <w:rPr>
          <w:rFonts w:ascii="GHEA Grapalat" w:hAnsi="GHEA Grapalat"/>
          <w:sz w:val="24"/>
          <w:szCs w:val="24"/>
          <w:lang w:val="hy-AM"/>
        </w:rPr>
        <w:t xml:space="preserve">Ասիական զարգացման բանկի աջակցությամբ իրականացվող Հյուսիս-հարավ միջանցքի զարգացման վարկային ծրագիր, Տրանշ 3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9940CB">
        <w:rPr>
          <w:rFonts w:ascii="GHEA Grapalat" w:hAnsi="GHEA Grapalat"/>
          <w:sz w:val="24"/>
          <w:szCs w:val="24"/>
          <w:lang w:val="hy-AM"/>
        </w:rPr>
        <w:t>1049-21011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9940CB">
        <w:rPr>
          <w:rFonts w:ascii="GHEA Grapalat" w:hAnsi="GHEA Grapalat"/>
          <w:sz w:val="24"/>
          <w:szCs w:val="24"/>
          <w:lang w:val="hy-AM"/>
        </w:rPr>
        <w:t xml:space="preserve">1,838,063.03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9940CB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42C7A2F7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9940CB">
        <w:rPr>
          <w:rFonts w:ascii="GHEA Grapalat" w:hAnsi="GHEA Grapalat"/>
          <w:sz w:val="24"/>
          <w:szCs w:val="24"/>
          <w:lang w:val="hy-AM"/>
        </w:rPr>
        <w:t xml:space="preserve">Տարրական ընդհանուր հանրակրթություն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9940CB">
        <w:rPr>
          <w:rFonts w:ascii="GHEA Grapalat" w:hAnsi="GHEA Grapalat"/>
          <w:sz w:val="24"/>
          <w:szCs w:val="24"/>
          <w:lang w:val="hy-AM"/>
        </w:rPr>
        <w:t>1146-11001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 w:rsidRPr="009940CB">
        <w:rPr>
          <w:rFonts w:ascii="GHEA Grapalat" w:hAnsi="GHEA Grapalat"/>
          <w:sz w:val="24"/>
          <w:szCs w:val="24"/>
          <w:lang w:val="hy-AM"/>
        </w:rPr>
        <w:t xml:space="preserve"> - 1,792,778.70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9940CB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7FC3C7E6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8A2F77">
        <w:rPr>
          <w:rFonts w:ascii="GHEA Grapalat" w:hAnsi="GHEA Grapalat"/>
          <w:sz w:val="24"/>
          <w:szCs w:val="24"/>
          <w:lang w:val="hy-AM"/>
        </w:rPr>
        <w:t xml:space="preserve">Համաշխարհային բանկի աջակցությամբ իրականացվող Սոցիալական ներդրումների և տեղական զարգացման ծրագրի լրացուցիչ ֆինանսավորման վարկի շրջանակներում ՀՀ համայնքային և միջհամայնքային ենթակառուցվածքների որակի, օգտագործման և հասանելիության բարելավում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8A2F77">
        <w:rPr>
          <w:rFonts w:ascii="GHEA Grapalat" w:hAnsi="GHEA Grapalat"/>
          <w:sz w:val="24"/>
          <w:szCs w:val="24"/>
          <w:lang w:val="hy-AM"/>
        </w:rPr>
        <w:t>1019-12004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8A2F77">
        <w:rPr>
          <w:rFonts w:ascii="GHEA Grapalat" w:hAnsi="GHEA Grapalat"/>
          <w:sz w:val="24"/>
          <w:szCs w:val="24"/>
          <w:lang w:val="hy-AM"/>
        </w:rPr>
        <w:t xml:space="preserve">1,292,593.31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8A2F77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14D8D185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8A2F77">
        <w:rPr>
          <w:rFonts w:ascii="GHEA Grapalat" w:hAnsi="GHEA Grapalat"/>
          <w:sz w:val="24"/>
          <w:szCs w:val="24"/>
          <w:lang w:val="hy-AM"/>
        </w:rPr>
        <w:t xml:space="preserve">Ասիական զարգացման բանկի աջակցությամբ իրականացվող դպրոցների սեյսմիկ պաշտպանության ծրագրի շրջանակներում ՀՀ դպրոցների սեյսմիկ անվտանգության բարելավմանն ուղղված միջոցառումներ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8A2F77">
        <w:rPr>
          <w:rFonts w:ascii="GHEA Grapalat" w:hAnsi="GHEA Grapalat"/>
          <w:sz w:val="24"/>
          <w:szCs w:val="24"/>
          <w:lang w:val="hy-AM"/>
        </w:rPr>
        <w:t>1189-12001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8A2F77">
        <w:rPr>
          <w:rFonts w:ascii="GHEA Grapalat" w:hAnsi="GHEA Grapalat"/>
          <w:sz w:val="24"/>
          <w:szCs w:val="24"/>
          <w:lang w:val="hy-AM"/>
        </w:rPr>
        <w:t xml:space="preserve">919,290.49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8A2F77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5CEAA4AB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8A2F77">
        <w:rPr>
          <w:rFonts w:ascii="GHEA Grapalat" w:hAnsi="GHEA Grapalat"/>
          <w:sz w:val="24"/>
          <w:szCs w:val="24"/>
          <w:lang w:val="hy-AM"/>
        </w:rPr>
        <w:t xml:space="preserve">Ասիական զարգացման բանկի աջակցությամբ իրականացվող դպրոցների սեյսմիկ պաշտպանության ծրագրի լրացուցիչ ֆինանսավորման շրջանակներում ՀՀ դպրոցների սեյսմիկ անվտանգության բարելավմանն ուղղված միջոցառումներ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8A2F77">
        <w:rPr>
          <w:rFonts w:ascii="GHEA Grapalat" w:hAnsi="GHEA Grapalat"/>
          <w:sz w:val="24"/>
          <w:szCs w:val="24"/>
          <w:lang w:val="hy-AM"/>
        </w:rPr>
        <w:t>1189-12003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8A2F77">
        <w:rPr>
          <w:rFonts w:ascii="GHEA Grapalat" w:hAnsi="GHEA Grapalat"/>
          <w:sz w:val="24"/>
          <w:szCs w:val="24"/>
          <w:lang w:val="hy-AM"/>
        </w:rPr>
        <w:t xml:space="preserve">893,464.07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8A2F77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30BC2DA8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8A2F77">
        <w:rPr>
          <w:rFonts w:ascii="GHEA Grapalat" w:hAnsi="GHEA Grapalat"/>
          <w:sz w:val="24"/>
          <w:szCs w:val="24"/>
          <w:lang w:val="hy-AM"/>
        </w:rPr>
        <w:t xml:space="preserve">Միջպետական և հանրապետական նշանակության ավտոճանապարհների պահպանման և անվտանգ երթևեկության ծառայություններ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8A2F77">
        <w:rPr>
          <w:rFonts w:ascii="GHEA Grapalat" w:hAnsi="GHEA Grapalat"/>
          <w:sz w:val="24"/>
          <w:szCs w:val="24"/>
          <w:lang w:val="hy-AM"/>
        </w:rPr>
        <w:t>1049-11001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 w:rsidRPr="008A2F77">
        <w:rPr>
          <w:rFonts w:ascii="GHEA Grapalat" w:hAnsi="GHEA Grapalat"/>
          <w:sz w:val="24"/>
          <w:szCs w:val="24"/>
          <w:lang w:val="hy-AM"/>
        </w:rPr>
        <w:t xml:space="preserve"> - 834,669.26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8A2F77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3E305156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8A2F77">
        <w:rPr>
          <w:rFonts w:ascii="GHEA Grapalat" w:hAnsi="GHEA Grapalat"/>
          <w:sz w:val="24"/>
          <w:szCs w:val="24"/>
          <w:lang w:val="hy-AM"/>
        </w:rPr>
        <w:t xml:space="preserve">Եվրասիական զարգացման բանկի աջակցությամբ իրականացվող Հյուսիս-հարավ միջանցքի զարգացման ծրագրի համակարգում և կառավարում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8A2F77">
        <w:rPr>
          <w:rFonts w:ascii="GHEA Grapalat" w:hAnsi="GHEA Grapalat"/>
          <w:sz w:val="24"/>
          <w:szCs w:val="24"/>
          <w:lang w:val="hy-AM"/>
        </w:rPr>
        <w:t>1049-11012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8A2F77">
        <w:rPr>
          <w:rFonts w:ascii="GHEA Grapalat" w:hAnsi="GHEA Grapalat"/>
          <w:sz w:val="24"/>
          <w:szCs w:val="24"/>
          <w:lang w:val="hy-AM"/>
        </w:rPr>
        <w:t xml:space="preserve">820,000.00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8A2F77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5EAD18C5" w14:textId="77777777" w:rsidR="003372DF" w:rsidRDefault="003372DF" w:rsidP="003372DF">
      <w:pPr>
        <w:pStyle w:val="ListParagraph"/>
        <w:numPr>
          <w:ilvl w:val="0"/>
          <w:numId w:val="36"/>
        </w:numPr>
        <w:spacing w:after="0" w:line="276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8A2F77">
        <w:rPr>
          <w:rFonts w:ascii="GHEA Grapalat" w:hAnsi="GHEA Grapalat"/>
          <w:sz w:val="24"/>
          <w:szCs w:val="24"/>
          <w:lang w:val="hy-AM"/>
        </w:rPr>
        <w:t xml:space="preserve">Պետական նշանակության ավտոճանապարհների հիմնանորոգում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8A2F77">
        <w:rPr>
          <w:rFonts w:ascii="GHEA Grapalat" w:hAnsi="GHEA Grapalat"/>
          <w:sz w:val="24"/>
          <w:szCs w:val="24"/>
          <w:lang w:val="hy-AM"/>
        </w:rPr>
        <w:t>1049-21001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8A2F77">
        <w:rPr>
          <w:rFonts w:ascii="GHEA Grapalat" w:hAnsi="GHEA Grapalat"/>
          <w:sz w:val="24"/>
          <w:szCs w:val="24"/>
          <w:lang w:val="hy-AM"/>
        </w:rPr>
        <w:t xml:space="preserve">284,829.19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8A2F77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6C45EB6E" w14:textId="25FE5489" w:rsidR="006D3D76" w:rsidRDefault="003372DF" w:rsidP="003372DF">
      <w:pPr>
        <w:shd w:val="clear" w:color="auto" w:fill="FFFFFF"/>
        <w:spacing w:after="0" w:line="276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A2F77">
        <w:rPr>
          <w:rFonts w:ascii="GHEA Grapalat" w:hAnsi="GHEA Grapalat"/>
          <w:sz w:val="24"/>
          <w:szCs w:val="24"/>
          <w:lang w:val="hy-AM"/>
        </w:rPr>
        <w:t xml:space="preserve">Ֆինանսական աջակցություն տեղական ինքնակառավարման մարմիններին </w:t>
      </w:r>
      <w:r w:rsidRPr="003C7DFD">
        <w:rPr>
          <w:rFonts w:ascii="GHEA Grapalat" w:hAnsi="GHEA Grapalat"/>
          <w:sz w:val="24"/>
          <w:szCs w:val="24"/>
          <w:lang w:val="hy-AM"/>
        </w:rPr>
        <w:t>(</w:t>
      </w:r>
      <w:r w:rsidRPr="008A2F77">
        <w:rPr>
          <w:rFonts w:ascii="GHEA Grapalat" w:hAnsi="GHEA Grapalat"/>
          <w:sz w:val="24"/>
          <w:szCs w:val="24"/>
          <w:lang w:val="hy-AM"/>
        </w:rPr>
        <w:t>1212-12002</w:t>
      </w:r>
      <w:r w:rsidRPr="003C7DF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- </w:t>
      </w:r>
      <w:r w:rsidRPr="008A2F77">
        <w:rPr>
          <w:rFonts w:ascii="GHEA Grapalat" w:hAnsi="GHEA Grapalat"/>
          <w:sz w:val="24"/>
          <w:szCs w:val="24"/>
          <w:lang w:val="hy-AM"/>
        </w:rPr>
        <w:t xml:space="preserve">21,328,643.90 </w:t>
      </w:r>
      <w:r w:rsidRPr="000A3551">
        <w:rPr>
          <w:rFonts w:ascii="GHEA Grapalat" w:hAnsi="GHEA Grapalat"/>
          <w:sz w:val="24"/>
          <w:szCs w:val="24"/>
          <w:lang w:val="hy-AM"/>
        </w:rPr>
        <w:t>հազ</w:t>
      </w:r>
      <w:r w:rsidRPr="008A2F77">
        <w:rPr>
          <w:rFonts w:ascii="Cambria Math" w:hAnsi="Cambria Math" w:cs="Cambria Math"/>
          <w:sz w:val="24"/>
          <w:szCs w:val="24"/>
          <w:lang w:val="hy-AM"/>
        </w:rPr>
        <w:t>․</w:t>
      </w:r>
      <w:r w:rsidRPr="000A3551">
        <w:rPr>
          <w:rFonts w:ascii="GHEA Grapalat" w:hAnsi="GHEA Grapalat"/>
          <w:sz w:val="24"/>
          <w:szCs w:val="24"/>
          <w:lang w:val="hy-AM"/>
        </w:rPr>
        <w:t xml:space="preserve"> դրամ</w:t>
      </w:r>
      <w:r>
        <w:rPr>
          <w:rFonts w:ascii="GHEA Grapalat" w:hAnsi="GHEA Grapalat"/>
          <w:sz w:val="24"/>
          <w:szCs w:val="24"/>
          <w:lang w:val="hy-AM"/>
        </w:rPr>
        <w:t>։</w:t>
      </w:r>
      <w:r w:rsidRPr="003A13AE" w:rsidDel="00912BA4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</w:p>
    <w:p w14:paraId="28BBB133" w14:textId="3F4FC5B3" w:rsidR="00FD2AA9" w:rsidRPr="00E94DCF" w:rsidRDefault="006D3D76">
      <w:pPr>
        <w:shd w:val="clear" w:color="auto" w:fill="FFFFFF"/>
        <w:spacing w:after="0" w:line="276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396C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 xml:space="preserve">ՀՀ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տարածքային</w:t>
      </w:r>
      <w:r w:rsidR="00FD6FF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կառավարման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և ենթակառուցվածքների</w:t>
      </w:r>
      <w:r w:rsidRPr="00396C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նախարարությունից</w:t>
      </w:r>
      <w:r w:rsidRPr="00E94DC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202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</w:t>
      </w:r>
      <w:r w:rsidRPr="00E94DC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թվականի պետական բյուջեի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երեք ամիսների</w:t>
      </w:r>
      <w:r w:rsidRPr="00E94DC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կատարման շրջանակում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ստացվ</w:t>
      </w:r>
      <w:r w:rsidRPr="00E94DC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ած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տեղեկատվությ</w:t>
      </w:r>
      <w:r w:rsidRPr="00E94DC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 հիման վրա իրականացված հաշվեքննության արդյունքներն ամփոփված են սույն ընթացիկ եզրակացությունում:</w:t>
      </w:r>
    </w:p>
    <w:p w14:paraId="43BF97D3" w14:textId="69ECBE8B" w:rsidR="00FD2AA9" w:rsidRDefault="00FD2AA9" w:rsidP="00C33A0A">
      <w:pPr>
        <w:shd w:val="clear" w:color="auto" w:fill="FFFFFF"/>
        <w:spacing w:after="0" w:line="276" w:lineRule="auto"/>
        <w:ind w:firstLine="562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Հաշվեքննության շրջանակներում խեղաթյուրումներ չեն արձանագրվել</w:t>
      </w:r>
      <w:r w:rsidRPr="00BD419B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419B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Ա</w:t>
      </w:r>
      <w:r w:rsidRPr="00460F3C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րձանագրվ</w:t>
      </w: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ած</w:t>
      </w:r>
      <w:r w:rsidRPr="00460F3C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 անհամապատասխանություններ</w:t>
      </w: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ն </w:t>
      </w:r>
      <w:r w:rsidRPr="00460F3C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ու այլ փաստերը </w:t>
      </w: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նկարագրվ</w:t>
      </w:r>
      <w:r w:rsidRPr="00BD419B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ած</w:t>
      </w: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 են</w:t>
      </w:r>
      <w:r w:rsidRPr="00460F3C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սույն ը</w:t>
      </w:r>
      <w:r w:rsidRPr="00460F3C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նթացիկ եզրակացության</w:t>
      </w:r>
      <w:r w:rsidRPr="008616BE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>VI և VII</w:t>
      </w:r>
      <w:r w:rsidRPr="008616BE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/>
        </w:rPr>
        <w:t xml:space="preserve"> բաժիններում։</w:t>
      </w:r>
    </w:p>
    <w:p w14:paraId="7E452081" w14:textId="1E39D535" w:rsidR="00424219" w:rsidRPr="00EE0B5E" w:rsidRDefault="00424219" w:rsidP="00424219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bCs/>
          <w:i/>
          <w:iCs/>
          <w:color w:val="000000"/>
          <w:sz w:val="24"/>
          <w:szCs w:val="24"/>
          <w:lang w:val="hy-AM"/>
        </w:rPr>
      </w:pPr>
    </w:p>
    <w:p w14:paraId="0509BA9A" w14:textId="2B908B38" w:rsidR="001722D4" w:rsidRPr="004C5569" w:rsidRDefault="001722D4" w:rsidP="00424219">
      <w:pPr>
        <w:shd w:val="clear" w:color="auto" w:fill="FFFFFF"/>
        <w:spacing w:after="0" w:line="276" w:lineRule="auto"/>
        <w:ind w:firstLine="562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5D3D877C" w14:textId="0176972E" w:rsidR="00890099" w:rsidRPr="00D53D61" w:rsidRDefault="002F1CC4" w:rsidP="00C33A0A">
      <w:pPr>
        <w:shd w:val="clear" w:color="auto" w:fill="FFFFFF"/>
        <w:spacing w:after="0" w:line="276" w:lineRule="auto"/>
        <w:ind w:firstLine="562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br w:type="column"/>
      </w:r>
    </w:p>
    <w:p w14:paraId="5C4E5DC8" w14:textId="107FBBA2" w:rsidR="002073EC" w:rsidRPr="002A4E31" w:rsidRDefault="002073EC" w:rsidP="0038179F">
      <w:pPr>
        <w:pStyle w:val="ListParagraph"/>
        <w:numPr>
          <w:ilvl w:val="0"/>
          <w:numId w:val="5"/>
        </w:numPr>
        <w:spacing w:after="0" w:line="240" w:lineRule="auto"/>
        <w:ind w:left="993" w:right="578" w:hanging="567"/>
        <w:jc w:val="center"/>
        <w:rPr>
          <w:rStyle w:val="IntenseReference"/>
          <w:rFonts w:ascii="GHEA Grapalat" w:hAnsi="GHEA Grapalat"/>
          <w:sz w:val="24"/>
          <w:szCs w:val="24"/>
          <w:lang w:val="hy-AM"/>
        </w:rPr>
      </w:pPr>
      <w:r w:rsidRPr="00D53D61">
        <w:rPr>
          <w:rStyle w:val="IntenseReference"/>
          <w:rFonts w:ascii="GHEA Grapalat" w:hAnsi="GHEA Grapalat" w:cs="Sylfaen"/>
          <w:sz w:val="24"/>
          <w:szCs w:val="24"/>
          <w:lang w:val="hy-AM"/>
        </w:rPr>
        <w:t>Հ</w:t>
      </w:r>
      <w:r w:rsidR="00912BA4">
        <w:rPr>
          <w:rStyle w:val="IntenseReference"/>
          <w:rFonts w:ascii="GHEA Grapalat" w:hAnsi="GHEA Grapalat" w:cs="Sylfaen"/>
          <w:sz w:val="24"/>
          <w:szCs w:val="24"/>
          <w:lang w:val="hy-AM"/>
        </w:rPr>
        <w:t>Հ Տ</w:t>
      </w:r>
      <w:r w:rsidR="00912BA4" w:rsidRPr="0075249D">
        <w:rPr>
          <w:rStyle w:val="IntenseReference"/>
          <w:rFonts w:ascii="GHEA Grapalat" w:hAnsi="GHEA Grapalat" w:cs="Sylfaen"/>
          <w:sz w:val="24"/>
          <w:szCs w:val="24"/>
          <w:lang w:val="hy-AM"/>
        </w:rPr>
        <w:t>ԱՐԱԾՔԱՅԻՆ ԿԱՌԱՎԱՐՄԱՆ ԵՎ ԵՆԹԱԿԱՌՈՒՑՎԱԾՔՆԵՐԻ ՆԱԽԱՐԱՐՈՒԹՅԱՆ ՖԻՆԱՆՍԱԿԱՆ ՑՈՒՑԱՆԻՇՆԵՐԸ ՊԵՏԱԿԱՆ ԲՅՈՒՋԵԻ 2024 ԹՎԱԿԱՆԻ 1-ԻՆ ԵՌԱՄՍՅԱԿԻ ՀԱՄԱՐ</w:t>
      </w:r>
      <w:r w:rsidRPr="00D53D61">
        <w:rPr>
          <w:rStyle w:val="IntenseReference"/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4EDA9E03" w14:textId="77777777" w:rsidR="002A4E31" w:rsidRPr="00C33EAD" w:rsidRDefault="002A4E31" w:rsidP="002A4E31">
      <w:pPr>
        <w:pStyle w:val="ListParagraph"/>
        <w:spacing w:after="0" w:line="240" w:lineRule="auto"/>
        <w:ind w:left="993" w:right="578"/>
        <w:rPr>
          <w:rStyle w:val="IntenseReference"/>
          <w:rFonts w:ascii="GHEA Grapalat" w:hAnsi="GHEA Grapalat"/>
          <w:sz w:val="10"/>
          <w:szCs w:val="10"/>
          <w:lang w:val="hy-AM"/>
        </w:rPr>
      </w:pPr>
    </w:p>
    <w:p w14:paraId="4D47DA50" w14:textId="0C70B5DF" w:rsidR="00553FA2" w:rsidRPr="00E0000F" w:rsidRDefault="002A4E31" w:rsidP="00553FA2">
      <w:pPr>
        <w:spacing w:after="0" w:line="276" w:lineRule="auto"/>
        <w:ind w:firstLine="562"/>
        <w:jc w:val="both"/>
        <w:rPr>
          <w:rFonts w:ascii="GHEA Grapalat" w:eastAsia="MS Mincho" w:hAnsi="GHEA Grapalat" w:cs="MS Mincho"/>
          <w:b/>
          <w:i/>
          <w:sz w:val="24"/>
          <w:szCs w:val="24"/>
          <w:lang w:val="hy-AM"/>
        </w:rPr>
      </w:pPr>
      <w:r w:rsidRPr="00D53D61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</w:t>
      </w:r>
      <w:r w:rsidR="00553FA2" w:rsidRPr="00E0000F">
        <w:rPr>
          <w:rFonts w:ascii="GHEA Grapalat" w:hAnsi="GHEA Grapalat"/>
          <w:sz w:val="24"/>
          <w:szCs w:val="24"/>
          <w:lang w:val="hy-AM"/>
        </w:rPr>
        <w:t xml:space="preserve">Նախարարության, որպես ծրագրերի կատարողի, </w:t>
      </w:r>
      <w:r w:rsidR="00553FA2" w:rsidRPr="00E0000F">
        <w:rPr>
          <w:rFonts w:ascii="GHEA Grapalat" w:hAnsi="GHEA Grapalat" w:cs="Sylfaen"/>
          <w:bCs/>
          <w:iCs/>
          <w:sz w:val="24"/>
          <w:szCs w:val="24"/>
          <w:shd w:val="clear" w:color="auto" w:fill="FFFFFF"/>
          <w:lang w:val="hy-AM"/>
        </w:rPr>
        <w:t xml:space="preserve">2024 թվականի պետական բյուջեի երեք ամիսների </w:t>
      </w:r>
      <w:r w:rsidR="00553FA2" w:rsidRPr="00E0000F">
        <w:rPr>
          <w:rFonts w:ascii="GHEA Grapalat" w:eastAsia="MS Mincho" w:hAnsi="GHEA Grapalat" w:cs="MS Mincho"/>
          <w:sz w:val="24"/>
          <w:szCs w:val="24"/>
          <w:lang w:val="hy-AM"/>
        </w:rPr>
        <w:t xml:space="preserve">պլանով նախատեսվել է </w:t>
      </w:r>
      <w:r w:rsidR="00553FA2" w:rsidRPr="005A3791">
        <w:rPr>
          <w:rFonts w:ascii="GHEA Grapalat" w:eastAsia="MS Mincho" w:hAnsi="GHEA Grapalat" w:cs="MS Mincho"/>
          <w:sz w:val="24"/>
          <w:szCs w:val="24"/>
          <w:lang w:val="hy-AM"/>
        </w:rPr>
        <w:t>43</w:t>
      </w:r>
      <w:r w:rsidR="00553FA2" w:rsidRPr="00560E32">
        <w:rPr>
          <w:rFonts w:ascii="GHEA Grapalat" w:eastAsia="MS Mincho" w:hAnsi="GHEA Grapalat" w:cs="MS Mincho"/>
          <w:sz w:val="24"/>
          <w:szCs w:val="24"/>
          <w:lang w:val="hy-AM"/>
        </w:rPr>
        <w:t>,</w:t>
      </w:r>
      <w:r w:rsidR="00553FA2" w:rsidRPr="005A3791">
        <w:rPr>
          <w:rFonts w:ascii="GHEA Grapalat" w:eastAsia="MS Mincho" w:hAnsi="GHEA Grapalat" w:cs="MS Mincho"/>
          <w:sz w:val="24"/>
          <w:szCs w:val="24"/>
          <w:lang w:val="hy-AM"/>
        </w:rPr>
        <w:t>573</w:t>
      </w:r>
      <w:r w:rsidR="00553FA2" w:rsidRPr="00560E32">
        <w:rPr>
          <w:rFonts w:ascii="GHEA Grapalat" w:eastAsia="MS Mincho" w:hAnsi="GHEA Grapalat" w:cs="MS Mincho"/>
          <w:sz w:val="24"/>
          <w:szCs w:val="24"/>
          <w:lang w:val="hy-AM"/>
        </w:rPr>
        <w:t>,</w:t>
      </w:r>
      <w:r w:rsidR="00553FA2" w:rsidRPr="005A3791">
        <w:rPr>
          <w:rFonts w:ascii="GHEA Grapalat" w:eastAsia="MS Mincho" w:hAnsi="GHEA Grapalat" w:cs="MS Mincho"/>
          <w:sz w:val="24"/>
          <w:szCs w:val="24"/>
          <w:lang w:val="hy-AM"/>
        </w:rPr>
        <w:t>458.4</w:t>
      </w:r>
      <w:r w:rsidR="00553FA2" w:rsidRPr="00E0000F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հազ. դրամի ծախս, ճշտված պլանը կազմել է </w:t>
      </w:r>
      <w:r w:rsidR="00553FA2" w:rsidRPr="005A3791">
        <w:rPr>
          <w:rFonts w:ascii="GHEA Grapalat" w:hAnsi="GHEA Grapalat"/>
          <w:sz w:val="24"/>
          <w:szCs w:val="24"/>
          <w:lang w:val="hy-AM"/>
        </w:rPr>
        <w:t>43</w:t>
      </w:r>
      <w:r w:rsidR="00553FA2" w:rsidRPr="00560E32">
        <w:rPr>
          <w:rFonts w:ascii="GHEA Grapalat" w:hAnsi="GHEA Grapalat"/>
          <w:sz w:val="24"/>
          <w:szCs w:val="24"/>
          <w:lang w:val="hy-AM"/>
        </w:rPr>
        <w:t>,</w:t>
      </w:r>
      <w:r w:rsidR="00553FA2" w:rsidRPr="005A3791">
        <w:rPr>
          <w:rFonts w:ascii="GHEA Grapalat" w:hAnsi="GHEA Grapalat"/>
          <w:sz w:val="24"/>
          <w:szCs w:val="24"/>
          <w:lang w:val="hy-AM"/>
        </w:rPr>
        <w:t>797</w:t>
      </w:r>
      <w:r w:rsidR="00553FA2" w:rsidRPr="00560E32">
        <w:rPr>
          <w:rFonts w:ascii="GHEA Grapalat" w:hAnsi="GHEA Grapalat"/>
          <w:sz w:val="24"/>
          <w:szCs w:val="24"/>
          <w:lang w:val="hy-AM"/>
        </w:rPr>
        <w:t>,</w:t>
      </w:r>
      <w:r w:rsidR="00553FA2" w:rsidRPr="005A3791">
        <w:rPr>
          <w:rFonts w:ascii="GHEA Grapalat" w:hAnsi="GHEA Grapalat"/>
          <w:sz w:val="24"/>
          <w:szCs w:val="24"/>
          <w:lang w:val="hy-AM"/>
        </w:rPr>
        <w:t>826.6</w:t>
      </w:r>
      <w:r w:rsidR="00553FA2" w:rsidRPr="00E0000F">
        <w:rPr>
          <w:rFonts w:ascii="GHEA Grapalat" w:hAnsi="GHEA Grapalat"/>
          <w:sz w:val="24"/>
          <w:szCs w:val="24"/>
          <w:lang w:val="hy-AM"/>
        </w:rPr>
        <w:t xml:space="preserve"> հազ.դրամ</w:t>
      </w:r>
      <w:r w:rsidR="00553FA2" w:rsidRPr="00E0000F">
        <w:rPr>
          <w:rFonts w:ascii="GHEA Grapalat" w:eastAsia="MS Mincho" w:hAnsi="GHEA Grapalat" w:cs="MS Mincho"/>
          <w:sz w:val="24"/>
          <w:szCs w:val="24"/>
          <w:lang w:val="hy-AM"/>
        </w:rPr>
        <w:t xml:space="preserve">, ֆինանսավորումը՝ </w:t>
      </w:r>
      <w:r w:rsidR="00553FA2" w:rsidRPr="005A3791">
        <w:rPr>
          <w:rFonts w:ascii="GHEA Grapalat" w:eastAsia="MS Mincho" w:hAnsi="GHEA Grapalat" w:cs="MS Mincho"/>
          <w:sz w:val="24"/>
          <w:szCs w:val="24"/>
          <w:lang w:val="hy-AM"/>
        </w:rPr>
        <w:t>37</w:t>
      </w:r>
      <w:r w:rsidR="00553FA2" w:rsidRPr="00560E32">
        <w:rPr>
          <w:rFonts w:ascii="GHEA Grapalat" w:eastAsia="MS Mincho" w:hAnsi="GHEA Grapalat" w:cs="MS Mincho"/>
          <w:sz w:val="24"/>
          <w:szCs w:val="24"/>
          <w:lang w:val="hy-AM"/>
        </w:rPr>
        <w:t>,</w:t>
      </w:r>
      <w:r w:rsidR="00553FA2" w:rsidRPr="005A3791">
        <w:rPr>
          <w:rFonts w:ascii="GHEA Grapalat" w:eastAsia="MS Mincho" w:hAnsi="GHEA Grapalat" w:cs="MS Mincho"/>
          <w:sz w:val="24"/>
          <w:szCs w:val="24"/>
          <w:lang w:val="hy-AM"/>
        </w:rPr>
        <w:t>473</w:t>
      </w:r>
      <w:r w:rsidR="00553FA2" w:rsidRPr="00560E32">
        <w:rPr>
          <w:rFonts w:ascii="GHEA Grapalat" w:eastAsia="MS Mincho" w:hAnsi="GHEA Grapalat" w:cs="MS Mincho"/>
          <w:sz w:val="24"/>
          <w:szCs w:val="24"/>
          <w:lang w:val="hy-AM"/>
        </w:rPr>
        <w:t>,</w:t>
      </w:r>
      <w:r w:rsidR="00553FA2" w:rsidRPr="005A3791">
        <w:rPr>
          <w:rFonts w:ascii="GHEA Grapalat" w:eastAsia="MS Mincho" w:hAnsi="GHEA Grapalat" w:cs="MS Mincho"/>
          <w:sz w:val="24"/>
          <w:szCs w:val="24"/>
          <w:lang w:val="hy-AM"/>
        </w:rPr>
        <w:t>419.01</w:t>
      </w:r>
      <w:r w:rsidR="00553FA2" w:rsidRPr="00E0000F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հազ.դրամ, փաստը </w:t>
      </w:r>
      <w:r w:rsidR="00553FA2" w:rsidRPr="00E0000F">
        <w:rPr>
          <w:rFonts w:ascii="GHEA Grapalat" w:hAnsi="GHEA Grapalat"/>
          <w:sz w:val="24"/>
          <w:szCs w:val="24"/>
          <w:lang w:val="hy-AM"/>
        </w:rPr>
        <w:t>(դրամարկղային ծախսը)</w:t>
      </w:r>
      <w:r w:rsidR="00553FA2" w:rsidRPr="00E0000F">
        <w:rPr>
          <w:rFonts w:ascii="GHEA Grapalat" w:eastAsia="MS Mincho" w:hAnsi="GHEA Grapalat" w:cs="MS Mincho"/>
          <w:sz w:val="24"/>
          <w:szCs w:val="24"/>
          <w:lang w:val="hy-AM"/>
        </w:rPr>
        <w:t xml:space="preserve">՝ </w:t>
      </w:r>
      <w:r w:rsidR="00553FA2" w:rsidRPr="00ED0586">
        <w:rPr>
          <w:rFonts w:ascii="GHEA Grapalat" w:hAnsi="GHEA Grapalat"/>
          <w:sz w:val="24"/>
          <w:szCs w:val="24"/>
          <w:lang w:val="hy-AM"/>
        </w:rPr>
        <w:t>36</w:t>
      </w:r>
      <w:r w:rsidR="00553FA2" w:rsidRPr="00560E32">
        <w:rPr>
          <w:rFonts w:ascii="GHEA Grapalat" w:hAnsi="GHEA Grapalat"/>
          <w:sz w:val="24"/>
          <w:szCs w:val="24"/>
          <w:lang w:val="hy-AM"/>
        </w:rPr>
        <w:t>,</w:t>
      </w:r>
      <w:r w:rsidR="00553FA2" w:rsidRPr="00ED0586">
        <w:rPr>
          <w:rFonts w:ascii="GHEA Grapalat" w:hAnsi="GHEA Grapalat"/>
          <w:sz w:val="24"/>
          <w:szCs w:val="24"/>
          <w:lang w:val="hy-AM"/>
        </w:rPr>
        <w:t>675</w:t>
      </w:r>
      <w:r w:rsidR="00553FA2" w:rsidRPr="00560E32">
        <w:rPr>
          <w:rFonts w:ascii="GHEA Grapalat" w:hAnsi="GHEA Grapalat"/>
          <w:sz w:val="24"/>
          <w:szCs w:val="24"/>
          <w:lang w:val="hy-AM"/>
        </w:rPr>
        <w:t>,</w:t>
      </w:r>
      <w:r w:rsidR="00553FA2" w:rsidRPr="00ED0586">
        <w:rPr>
          <w:rFonts w:ascii="GHEA Grapalat" w:hAnsi="GHEA Grapalat"/>
          <w:sz w:val="24"/>
          <w:szCs w:val="24"/>
          <w:lang w:val="hy-AM"/>
        </w:rPr>
        <w:t>039.98</w:t>
      </w:r>
      <w:r w:rsidR="00553FA2" w:rsidRPr="00E0000F">
        <w:rPr>
          <w:rFonts w:ascii="GHEA Grapalat" w:hAnsi="GHEA Grapalat"/>
          <w:sz w:val="24"/>
          <w:szCs w:val="24"/>
          <w:lang w:val="hy-AM"/>
        </w:rPr>
        <w:t xml:space="preserve"> հազ</w:t>
      </w:r>
      <w:r w:rsidR="00553FA2" w:rsidRPr="00E0000F">
        <w:rPr>
          <w:rFonts w:ascii="Cambria Math" w:hAnsi="Cambria Math" w:cs="Cambria Math"/>
          <w:sz w:val="24"/>
          <w:szCs w:val="24"/>
          <w:lang w:val="hy-AM"/>
        </w:rPr>
        <w:t>․</w:t>
      </w:r>
      <w:r w:rsidR="00553FA2" w:rsidRPr="00E0000F">
        <w:rPr>
          <w:rFonts w:ascii="GHEA Grapalat" w:hAnsi="GHEA Grapalat"/>
          <w:sz w:val="24"/>
          <w:szCs w:val="24"/>
          <w:lang w:val="hy-AM"/>
        </w:rPr>
        <w:t xml:space="preserve"> դրամ</w:t>
      </w:r>
      <w:r w:rsidR="00553FA2" w:rsidRPr="00E0000F">
        <w:rPr>
          <w:rFonts w:ascii="GHEA Grapalat" w:eastAsia="MS Mincho" w:hAnsi="GHEA Grapalat" w:cs="MS Mincho"/>
          <w:sz w:val="24"/>
          <w:szCs w:val="24"/>
          <w:lang w:val="hy-AM"/>
        </w:rPr>
        <w:t xml:space="preserve">, փաստացի ծախսը՝ </w:t>
      </w:r>
      <w:r w:rsidR="00863AEB" w:rsidRPr="0075249D">
        <w:rPr>
          <w:rFonts w:ascii="GHEA Grapalat" w:eastAsia="MS Mincho" w:hAnsi="GHEA Grapalat" w:cs="MS Mincho"/>
          <w:sz w:val="24"/>
          <w:szCs w:val="24"/>
          <w:lang w:val="hy-AM"/>
        </w:rPr>
        <w:t>39,323,890.8</w:t>
      </w:r>
      <w:r w:rsidR="000F6592" w:rsidRPr="0075249D">
        <w:rPr>
          <w:rFonts w:ascii="GHEA Grapalat" w:eastAsia="MS Mincho" w:hAnsi="GHEA Grapalat" w:cs="MS Mincho"/>
          <w:sz w:val="24"/>
          <w:szCs w:val="24"/>
          <w:lang w:val="hy-AM"/>
        </w:rPr>
        <w:t>3</w:t>
      </w:r>
      <w:r w:rsidR="00553FA2" w:rsidRPr="00E0000F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հազ. դրամ: </w:t>
      </w:r>
    </w:p>
    <w:p w14:paraId="5A0B1691" w14:textId="6F9CAE2E" w:rsidR="00755F2E" w:rsidRDefault="00553FA2" w:rsidP="00553FA2">
      <w:pPr>
        <w:spacing w:after="0" w:line="276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E0000F">
        <w:rPr>
          <w:rFonts w:ascii="GHEA Grapalat" w:eastAsia="MS Mincho" w:hAnsi="GHEA Grapalat" w:cs="MS Mincho"/>
          <w:sz w:val="24"/>
          <w:szCs w:val="24"/>
          <w:lang w:val="hy-AM"/>
        </w:rPr>
        <w:t>Հաշվետու ժամանակահատվածում ճշտված պլանի նկատմամբ դրամարկղային ծախսը կազմել է 8</w:t>
      </w:r>
      <w:r w:rsidRPr="00560E32">
        <w:rPr>
          <w:rFonts w:ascii="GHEA Grapalat" w:eastAsia="MS Mincho" w:hAnsi="GHEA Grapalat" w:cs="MS Mincho"/>
          <w:sz w:val="24"/>
          <w:szCs w:val="24"/>
          <w:lang w:val="hy-AM"/>
        </w:rPr>
        <w:t>3</w:t>
      </w:r>
      <w:r w:rsidRPr="00E0000F">
        <w:rPr>
          <w:rFonts w:ascii="GHEA Grapalat" w:eastAsia="MS Mincho" w:hAnsi="GHEA Grapalat" w:cs="MS Mincho"/>
          <w:sz w:val="24"/>
          <w:szCs w:val="24"/>
          <w:lang w:val="hy-AM"/>
        </w:rPr>
        <w:t>.7%, ըստ ծրագրերի ցուցանիշները ներկայացված են աղյուսակ 1</w:t>
      </w:r>
      <w:r w:rsidR="007C2A53">
        <w:rPr>
          <w:rFonts w:ascii="GHEA Grapalat" w:eastAsia="MS Mincho" w:hAnsi="GHEA Grapalat" w:cs="MS Mincho"/>
          <w:sz w:val="24"/>
          <w:szCs w:val="24"/>
          <w:lang w:val="hy-AM"/>
        </w:rPr>
        <w:noBreakHyphen/>
      </w:r>
      <w:r w:rsidRPr="00E0000F">
        <w:rPr>
          <w:rFonts w:ascii="GHEA Grapalat" w:eastAsia="MS Mincho" w:hAnsi="GHEA Grapalat" w:cs="MS Mincho"/>
          <w:sz w:val="24"/>
          <w:szCs w:val="24"/>
          <w:lang w:val="hy-AM"/>
        </w:rPr>
        <w:t>ում:</w:t>
      </w:r>
    </w:p>
    <w:p w14:paraId="605CAFE7" w14:textId="762AB9BC" w:rsidR="0034582E" w:rsidRPr="00043A8E" w:rsidRDefault="00E94592" w:rsidP="00043A8E">
      <w:pPr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  <w:r>
        <w:rPr>
          <w:rFonts w:ascii="GHEA Grapalat" w:eastAsia="Times New Roman" w:hAnsi="GHEA Grapalat" w:cs="Arial"/>
          <w:sz w:val="24"/>
          <w:szCs w:val="24"/>
          <w:lang w:val="hy-AM"/>
        </w:rPr>
        <w:t>Աղյուսակ 1</w:t>
      </w:r>
      <w:r w:rsidR="0034582E" w:rsidRPr="00D53D61">
        <w:rPr>
          <w:rFonts w:ascii="GHEA Grapalat" w:eastAsia="Times New Roman" w:hAnsi="GHEA Grapalat" w:cs="Arial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</w:p>
    <w:p w14:paraId="18FF623B" w14:textId="77777777" w:rsidR="00043A8E" w:rsidRPr="00F17F26" w:rsidRDefault="00043A8E" w:rsidP="00043A8E">
      <w:pPr>
        <w:tabs>
          <w:tab w:val="left" w:pos="567"/>
          <w:tab w:val="left" w:pos="9498"/>
        </w:tabs>
        <w:spacing w:before="120" w:after="0" w:line="276" w:lineRule="auto"/>
        <w:ind w:firstLine="720"/>
        <w:jc w:val="center"/>
        <w:rPr>
          <w:rFonts w:ascii="GHEA Grapalat" w:eastAsia="MS Mincho" w:hAnsi="GHEA Grapalat" w:cs="MS Mincho"/>
          <w:b/>
          <w:i/>
          <w:sz w:val="24"/>
          <w:szCs w:val="24"/>
          <w:lang w:val="hy-AM"/>
        </w:rPr>
      </w:pPr>
      <w:r w:rsidRPr="00F17F26">
        <w:rPr>
          <w:rFonts w:ascii="GHEA Grapalat" w:hAnsi="GHEA Grapalat" w:cs="Sylfaen"/>
          <w:b/>
          <w:bCs/>
          <w:iCs/>
          <w:sz w:val="24"/>
          <w:szCs w:val="24"/>
          <w:shd w:val="clear" w:color="auto" w:fill="FFFFFF"/>
          <w:lang w:val="hy-AM"/>
        </w:rPr>
        <w:t>2024 թվականի պետական բյուջեի երեք ամիսների ցուցանիշներ</w:t>
      </w:r>
    </w:p>
    <w:p w14:paraId="26BCFAD2" w14:textId="1F1113C2" w:rsidR="00D20964" w:rsidRPr="0085473C" w:rsidRDefault="00043A8E" w:rsidP="0085473C">
      <w:pPr>
        <w:tabs>
          <w:tab w:val="left" w:pos="567"/>
          <w:tab w:val="left" w:pos="9498"/>
        </w:tabs>
        <w:spacing w:after="0" w:line="276" w:lineRule="auto"/>
        <w:ind w:firstLine="360"/>
        <w:jc w:val="right"/>
        <w:rPr>
          <w:rFonts w:ascii="GHEA Grapalat" w:eastAsia="MS Mincho" w:hAnsi="GHEA Grapalat" w:cs="MS Mincho"/>
          <w:sz w:val="20"/>
          <w:szCs w:val="24"/>
        </w:rPr>
      </w:pPr>
      <w:proofErr w:type="spellStart"/>
      <w:r w:rsidRPr="0037113B">
        <w:rPr>
          <w:rFonts w:ascii="GHEA Grapalat" w:eastAsia="MS Mincho" w:hAnsi="GHEA Grapalat" w:cs="MS Mincho"/>
          <w:sz w:val="20"/>
          <w:szCs w:val="24"/>
        </w:rPr>
        <w:t>հազար</w:t>
      </w:r>
      <w:proofErr w:type="spellEnd"/>
      <w:r w:rsidRPr="0037113B">
        <w:rPr>
          <w:rFonts w:ascii="GHEA Grapalat" w:eastAsia="MS Mincho" w:hAnsi="GHEA Grapalat" w:cs="MS Mincho"/>
          <w:sz w:val="20"/>
          <w:szCs w:val="24"/>
        </w:rPr>
        <w:t xml:space="preserve"> </w:t>
      </w:r>
      <w:proofErr w:type="spellStart"/>
      <w:r w:rsidRPr="0037113B">
        <w:rPr>
          <w:rFonts w:ascii="GHEA Grapalat" w:eastAsia="MS Mincho" w:hAnsi="GHEA Grapalat" w:cs="MS Mincho"/>
          <w:sz w:val="20"/>
          <w:szCs w:val="24"/>
        </w:rPr>
        <w:t>դրամ</w:t>
      </w:r>
      <w:proofErr w:type="spellEnd"/>
    </w:p>
    <w:tbl>
      <w:tblPr>
        <w:tblW w:w="10268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554"/>
        <w:gridCol w:w="4111"/>
        <w:gridCol w:w="1492"/>
        <w:gridCol w:w="1611"/>
        <w:gridCol w:w="1224"/>
        <w:gridCol w:w="1276"/>
      </w:tblGrid>
      <w:tr w:rsidR="0085473C" w:rsidRPr="00F148E9" w14:paraId="1B578891" w14:textId="434038CF" w:rsidTr="0085473C">
        <w:trPr>
          <w:trHeight w:val="106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textDirection w:val="btLr"/>
            <w:vAlign w:val="center"/>
          </w:tcPr>
          <w:p w14:paraId="3BA8453C" w14:textId="77777777" w:rsidR="0085473C" w:rsidRPr="00F148E9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9F0BC5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  <w:t>Ծրագրի դասիչ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D827" w14:textId="77777777" w:rsidR="0085473C" w:rsidRPr="00F148E9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F148E9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ԾՐԱԳ</w:t>
            </w:r>
            <w:r w:rsidRPr="009F0BC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ՐԻ ԱՆՎԱՆՈՒՄԸ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3A952357" w14:textId="5F77887E" w:rsidR="0085473C" w:rsidRPr="00F148E9" w:rsidRDefault="00C46B18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GB"/>
              </w:rPr>
              <w:t>Պ</w:t>
            </w:r>
            <w:proofErr w:type="spellStart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լան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06798BEA" w14:textId="6FF66208" w:rsidR="0085473C" w:rsidRPr="00F148E9" w:rsidRDefault="00C46B18" w:rsidP="004232F1">
            <w:pPr>
              <w:spacing w:after="0" w:line="240" w:lineRule="auto"/>
              <w:ind w:left="28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GB"/>
              </w:rPr>
              <w:t>Ճ</w:t>
            </w:r>
            <w:proofErr w:type="spellStart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շտված</w:t>
            </w:r>
            <w:proofErr w:type="spellEnd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պլան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7FF9322C" w14:textId="22A9C2C1" w:rsidR="0085473C" w:rsidRPr="00DF4696" w:rsidRDefault="00C46B18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GB"/>
              </w:rPr>
              <w:t>Փ</w:t>
            </w:r>
            <w:proofErr w:type="spellStart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աստ</w:t>
            </w:r>
            <w:proofErr w:type="spellEnd"/>
            <w:r w:rsidR="00DF4696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="00DF4696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GB"/>
              </w:rPr>
              <w:t>(</w:t>
            </w:r>
            <w:r w:rsidR="00DF4696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  <w:t>դրամարկղային ծախս</w:t>
            </w:r>
            <w:r w:rsidR="00DF4696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606BB99" w14:textId="0EAB35A4" w:rsidR="0085473C" w:rsidRPr="00F148E9" w:rsidRDefault="00C46B18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GB"/>
              </w:rPr>
              <w:t>Փ</w:t>
            </w:r>
            <w:proofErr w:type="spellStart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աստացի</w:t>
            </w:r>
            <w:proofErr w:type="spellEnd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9F1FCE" w:rsidRPr="00E4538E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</w:tr>
      <w:tr w:rsidR="0085473C" w:rsidRPr="00C62EE4" w14:paraId="283A7D5E" w14:textId="7DD6358A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</w:tcPr>
          <w:p w14:paraId="081EEE0F" w14:textId="77777777" w:rsidR="0085473C" w:rsidRPr="00F148E9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5E96" w14:textId="77777777" w:rsidR="0085473C" w:rsidRPr="00F148E9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  <w:r w:rsidRPr="009F0BC5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DFC6F9D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148E9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4</w:t>
            </w: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3,573,458.4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852D30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43,797,826.6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C77345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36,675,040.0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341F1A2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39,323,890.8</w:t>
            </w:r>
          </w:p>
        </w:tc>
      </w:tr>
      <w:tr w:rsidR="0085473C" w:rsidRPr="00C62EE4" w14:paraId="0FFEE47B" w14:textId="73F3428E" w:rsidTr="0085473C">
        <w:trPr>
          <w:trHeight w:val="55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66E85204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799F5F9B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Տարածքային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կառավարման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ոլորտում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քաղաքականության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մշակում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ծրագրերի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համակարգում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և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մոնիտորինգի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իրականացում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223BCAF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336,266.1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00A7DAF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336,266.1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D84830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288,867.4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FA2B4CD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384,591.6</w:t>
            </w:r>
          </w:p>
        </w:tc>
      </w:tr>
      <w:tr w:rsidR="0085473C" w:rsidRPr="00C62EE4" w14:paraId="0DE2EEAE" w14:textId="6AEAAAAF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40900B84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71168FB5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Սոցիալական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փաթեթների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ապահովում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993FAE8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D0D5C58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12,756.0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49C491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11,856.0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AAC451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17,808.0</w:t>
            </w:r>
          </w:p>
        </w:tc>
      </w:tr>
      <w:tr w:rsidR="0085473C" w:rsidRPr="00C62EE4" w14:paraId="4707EAEE" w14:textId="51688136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55EB3797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3BC08667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Սոցիալական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ներդրումների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և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տեղական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զարգացման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3F1027F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2,291,852.7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FF99D40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2,291,852.7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612754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1,574,640.1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D2A9E4D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1,574,321.6</w:t>
            </w:r>
          </w:p>
        </w:tc>
      </w:tr>
      <w:tr w:rsidR="0085473C" w:rsidRPr="00C62EE4" w14:paraId="65EB7B7A" w14:textId="5F234C2A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5CC891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62B364DC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Կոշտ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թափոնների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կառավարում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731264A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59,609.9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3969A9B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59,609.9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3B60F37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11,172.5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A7281D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11,172.5</w:t>
            </w:r>
          </w:p>
        </w:tc>
      </w:tr>
      <w:tr w:rsidR="0085473C" w:rsidRPr="00C62EE4" w14:paraId="6AAB8AC1" w14:textId="421E622C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5ECF2E1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1049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3E2E695F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Ճանապարհային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ցանցի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բարելավում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58D2DD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8,333,300.5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42554A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8,533,869.2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72D2439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6,281,200.5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9D34FD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7,299,647.4</w:t>
            </w:r>
          </w:p>
        </w:tc>
      </w:tr>
      <w:tr w:rsidR="0085473C" w:rsidRPr="00C62EE4" w14:paraId="19604854" w14:textId="48FE1D6C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51F6F42A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1073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0A01D83C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Ընդերքի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ուսումնասիրության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օգտագործման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և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պահպանման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3D13BA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4,400.0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CE9746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4,400.0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323FA0B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4,400.0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463C7BA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5,579.5</w:t>
            </w:r>
          </w:p>
        </w:tc>
      </w:tr>
      <w:tr w:rsidR="0085473C" w:rsidRPr="00C62EE4" w14:paraId="4897BC45" w14:textId="5022289E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DC37AC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1077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6F493FD0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Երկաթուղային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ցանցի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821F88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A478D6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609BEFB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EF06D2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</w:tr>
      <w:tr w:rsidR="0085473C" w:rsidRPr="00C62EE4" w14:paraId="0A2A4EFE" w14:textId="616A5E8A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001E73C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2B4BF1BC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Այլընտրանքային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աշխատանքային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ծառայություն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B857060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2,430.0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934C1C7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2,430.0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7FAE44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2,430.0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F13803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2,430.0</w:t>
            </w:r>
          </w:p>
        </w:tc>
      </w:tr>
      <w:tr w:rsidR="0085473C" w:rsidRPr="00C62EE4" w14:paraId="5FC99E1E" w14:textId="1B47A219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42522AB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6FAFBD08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Հանրակրթության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43F3BD9D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4,506,702.5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8BE047A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4,506,702.5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CBEB15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4,157,288.1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AA6E5C6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5,695,755.8</w:t>
            </w:r>
          </w:p>
        </w:tc>
      </w:tr>
      <w:tr w:rsidR="0085473C" w:rsidRPr="00C62EE4" w14:paraId="5ED074F5" w14:textId="106952E3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54C3BFC9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74A16885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Արտադպրոցական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դաստիարակության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F33A2B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3,874.1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AF7003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3,874.1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0CFB91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1,532.2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BFD486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2,161.2</w:t>
            </w:r>
          </w:p>
        </w:tc>
      </w:tr>
      <w:tr w:rsidR="0085473C" w:rsidRPr="00C62EE4" w14:paraId="20C3E4AB" w14:textId="3D6C2244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7E23C267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3CE5DCBC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Քաղաքային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951E0C0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1,391,202.7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35281864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1,391,202.7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E3C8AB8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508,360.3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3A29F3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508,360.3</w:t>
            </w:r>
          </w:p>
        </w:tc>
      </w:tr>
      <w:tr w:rsidR="0085473C" w:rsidRPr="00C62EE4" w14:paraId="03B389CF" w14:textId="495C2CEC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628311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1171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1EF0F9D5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Ռադիոակտիվ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թափոնների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կառավարում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DAD211F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8,053.0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5DC5358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8,053.0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40760979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8,053.0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B562AC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11,408.0</w:t>
            </w:r>
          </w:p>
        </w:tc>
      </w:tr>
      <w:tr w:rsidR="0085473C" w:rsidRPr="00C62EE4" w14:paraId="1631BC2A" w14:textId="1B2D3CC9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9BA6D3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1189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1FFBC3F9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Դպրոցների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սեյսմիկ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անվտանգության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մակարդակի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բարձրացման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899F2C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2,114,409.6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502EB5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2,830,710.1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3C0C6EC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1,886,166.9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4401DABF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1,886,166.9</w:t>
            </w:r>
          </w:p>
        </w:tc>
      </w:tr>
      <w:tr w:rsidR="0085473C" w:rsidRPr="00C62EE4" w14:paraId="2AB0C7C9" w14:textId="59788875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0D0C448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1192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2AAD4AB4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Կրթության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որակի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ապահովում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517B18F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122,990.0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903907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122,990.0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8C9228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73F83D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</w:tr>
      <w:tr w:rsidR="0085473C" w:rsidRPr="00C62EE4" w14:paraId="51A7C534" w14:textId="2BCBA2DE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5AED423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1198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5B11E370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Մշակութային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և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գեղագիտական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դաստիարակության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84F270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12,442.5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F988A6F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12,442.5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4A03B730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12,442.5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B9797D0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12,442.5</w:t>
            </w:r>
          </w:p>
        </w:tc>
      </w:tr>
      <w:tr w:rsidR="0085473C" w:rsidRPr="00C62EE4" w14:paraId="21877BF9" w14:textId="670ADE2C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2C453009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7550A26E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Սոցիալական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ապահովություն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31745C0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500.0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7FA90EB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500.0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42965931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CE89421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2,164.0</w:t>
            </w:r>
          </w:p>
        </w:tc>
      </w:tr>
      <w:tr w:rsidR="0085473C" w:rsidRPr="00C62EE4" w14:paraId="76C718D3" w14:textId="643FC203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65ABCBF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0ABC614E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Տարածքային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7EDA501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23,053,643.9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2E015FD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22,963,886.9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9B88A37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21,328,643.9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79B2AD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21,328,643.9</w:t>
            </w:r>
          </w:p>
        </w:tc>
      </w:tr>
      <w:tr w:rsidR="0085473C" w:rsidRPr="00C62EE4" w14:paraId="474DCC94" w14:textId="700C1951" w:rsidTr="0085473C">
        <w:trPr>
          <w:trHeight w:val="2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4F1042A0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3DD8C439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Էներգաարդյունավետության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3FEC9F37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610,039.5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3A4D90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610,039.5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16267F11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592,409.4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5DE57887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575,660.3</w:t>
            </w:r>
          </w:p>
        </w:tc>
      </w:tr>
      <w:tr w:rsidR="0085473C" w:rsidRPr="00C62EE4" w14:paraId="321CA85A" w14:textId="3D8FC8AF" w:rsidTr="0085473C">
        <w:trPr>
          <w:trHeight w:val="55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0EAE1512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1236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476B1C12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Հանրակրթական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և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նախադպրոցական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հաստատությունների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հիմնում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կառուցում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բարելավում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320B1C8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615,500.0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48513E4A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FCF87CE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0799CB65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-</w:t>
            </w:r>
          </w:p>
        </w:tc>
      </w:tr>
      <w:tr w:rsidR="0085473C" w:rsidRPr="00C62EE4" w14:paraId="50835B10" w14:textId="78FD4B11" w:rsidTr="0085473C">
        <w:trPr>
          <w:trHeight w:val="28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  <w:hideMark/>
          </w:tcPr>
          <w:p w14:paraId="10734330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1238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" w:type="dxa"/>
              <w:right w:w="14" w:type="dxa"/>
            </w:tcMar>
            <w:hideMark/>
          </w:tcPr>
          <w:p w14:paraId="30E54EA6" w14:textId="77777777" w:rsidR="0085473C" w:rsidRPr="009F0BC5" w:rsidRDefault="0085473C" w:rsidP="004232F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Նախադպրոցական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կրթություն</w:t>
            </w:r>
            <w:proofErr w:type="spellEnd"/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806F159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106,241.4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6D65C244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106,241.4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73DA89DC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5,577.3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9" w:type="dxa"/>
              <w:right w:w="29" w:type="dxa"/>
            </w:tcMar>
            <w:vAlign w:val="center"/>
            <w:hideMark/>
          </w:tcPr>
          <w:p w14:paraId="21E7B123" w14:textId="77777777" w:rsidR="0085473C" w:rsidRPr="009F0BC5" w:rsidRDefault="0085473C" w:rsidP="004232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F0BC5">
              <w:rPr>
                <w:rFonts w:ascii="GHEA Grapalat" w:eastAsia="Times New Roman" w:hAnsi="GHEA Grapalat" w:cs="Times New Roman"/>
                <w:sz w:val="18"/>
                <w:szCs w:val="18"/>
              </w:rPr>
              <w:t>5,577.3</w:t>
            </w:r>
          </w:p>
        </w:tc>
      </w:tr>
    </w:tbl>
    <w:p w14:paraId="2EB91612" w14:textId="77777777" w:rsidR="0086034C" w:rsidRPr="00D53D61" w:rsidRDefault="0086034C" w:rsidP="0086034C">
      <w:pPr>
        <w:ind w:firstLine="567"/>
        <w:jc w:val="both"/>
        <w:rPr>
          <w:rFonts w:ascii="GHEA Grapalat" w:hAnsi="GHEA Grapalat"/>
          <w:sz w:val="4"/>
          <w:szCs w:val="4"/>
        </w:rPr>
      </w:pPr>
    </w:p>
    <w:p w14:paraId="66488E04" w14:textId="62475F7B" w:rsidR="00822519" w:rsidRPr="00D53D61" w:rsidRDefault="00A45AD0" w:rsidP="0038179F">
      <w:pPr>
        <w:pStyle w:val="ListParagraph"/>
        <w:numPr>
          <w:ilvl w:val="0"/>
          <w:numId w:val="3"/>
        </w:numPr>
        <w:spacing w:after="0" w:line="276" w:lineRule="auto"/>
        <w:ind w:left="426" w:hanging="447"/>
        <w:jc w:val="center"/>
        <w:rPr>
          <w:rFonts w:ascii="GHEA Grapalat" w:hAnsi="GHEA Grapalat" w:cs="Sylfaen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</w:pPr>
      <w:r w:rsidRPr="00D53D61">
        <w:rPr>
          <w:lang w:val="hy-AM"/>
        </w:rPr>
        <w:br w:type="page"/>
      </w:r>
      <w:r w:rsidR="00822519" w:rsidRPr="00D53D61">
        <w:rPr>
          <w:rFonts w:ascii="GHEA Grapalat" w:hAnsi="GHEA Grapalat" w:cs="Sylfaen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  <w:lastRenderedPageBreak/>
        <w:t xml:space="preserve">ԱՆՀԱՄԱՊԱՏԱՍԽԱՆՈՒԹՅՈՒՆՆԵՐԻ </w:t>
      </w:r>
      <w:r w:rsidR="00AE405E" w:rsidRPr="00D53D61">
        <w:rPr>
          <w:rFonts w:ascii="GHEA Grapalat" w:hAnsi="GHEA Grapalat" w:cs="Sylfaen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  <w:t xml:space="preserve"> </w:t>
      </w:r>
      <w:r w:rsidR="00822519" w:rsidRPr="00D53D61">
        <w:rPr>
          <w:rFonts w:ascii="GHEA Grapalat" w:hAnsi="GHEA Grapalat" w:cs="Sylfaen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  <w:t>ՎԵՐԱԲԵՐՅԱԼ ԳՐԱՌՈՒՄՆԵՐ</w:t>
      </w:r>
    </w:p>
    <w:p w14:paraId="2AFF41E1" w14:textId="5525BBAF" w:rsidR="009622B7" w:rsidRPr="00CF213B" w:rsidRDefault="009622B7" w:rsidP="00CF213B">
      <w:pPr>
        <w:pStyle w:val="pf0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eastAsiaTheme="minorHAnsi" w:hAnsi="GHEA Grapalat" w:cs="Arial"/>
          <w:b/>
          <w:lang w:val="hy-AM"/>
        </w:rPr>
        <w:t xml:space="preserve"> </w:t>
      </w:r>
      <w:r w:rsidRPr="009622B7">
        <w:rPr>
          <w:rFonts w:ascii="GHEA Grapalat" w:eastAsiaTheme="minorHAnsi" w:hAnsi="GHEA Grapalat" w:cs="Arial"/>
          <w:b/>
          <w:lang w:val="hy-AM"/>
        </w:rPr>
        <w:t xml:space="preserve">ՏԿԵՆ ստորև ներկայացվող ծրագրային միջոցառումների կատարման ընթացքում </w:t>
      </w:r>
      <w:r w:rsidRPr="00CF213B">
        <w:rPr>
          <w:rStyle w:val="cf01"/>
          <w:rFonts w:ascii="GHEA Grapalat" w:hAnsi="GHEA Grapalat"/>
          <w:b/>
          <w:sz w:val="24"/>
          <w:szCs w:val="24"/>
          <w:lang w:val="hy-AM"/>
        </w:rPr>
        <w:t>բյուջետային</w:t>
      </w:r>
      <w:r w:rsidRPr="00CF213B">
        <w:rPr>
          <w:rStyle w:val="cf11"/>
          <w:rFonts w:ascii="GHEA Grapalat" w:eastAsiaTheme="majorEastAsia" w:hAnsi="GHEA Grapalat"/>
          <w:b/>
          <w:sz w:val="24"/>
          <w:szCs w:val="24"/>
          <w:lang w:val="hy-AM"/>
        </w:rPr>
        <w:t xml:space="preserve"> </w:t>
      </w:r>
      <w:r w:rsidRPr="00CF213B">
        <w:rPr>
          <w:rStyle w:val="cf01"/>
          <w:rFonts w:ascii="GHEA Grapalat" w:hAnsi="GHEA Grapalat"/>
          <w:b/>
          <w:sz w:val="24"/>
          <w:szCs w:val="24"/>
          <w:lang w:val="hy-AM"/>
        </w:rPr>
        <w:t>հատկացումների</w:t>
      </w:r>
      <w:r w:rsidRPr="00CF213B">
        <w:rPr>
          <w:rStyle w:val="cf11"/>
          <w:rFonts w:ascii="GHEA Grapalat" w:eastAsiaTheme="majorEastAsia" w:hAnsi="GHEA Grapalat"/>
          <w:b/>
          <w:sz w:val="24"/>
          <w:szCs w:val="24"/>
          <w:lang w:val="hy-AM"/>
        </w:rPr>
        <w:t xml:space="preserve"> </w:t>
      </w:r>
      <w:r w:rsidRPr="00CF213B">
        <w:rPr>
          <w:rStyle w:val="cf01"/>
          <w:rFonts w:ascii="GHEA Grapalat" w:hAnsi="GHEA Grapalat"/>
          <w:b/>
          <w:sz w:val="24"/>
          <w:szCs w:val="24"/>
          <w:lang w:val="hy-AM"/>
        </w:rPr>
        <w:t>կարգադրիչի</w:t>
      </w:r>
      <w:r w:rsidRPr="00CF213B">
        <w:rPr>
          <w:rStyle w:val="cf11"/>
          <w:rFonts w:ascii="GHEA Grapalat" w:eastAsiaTheme="majorEastAsia" w:hAnsi="GHEA Grapalat"/>
          <w:b/>
          <w:sz w:val="24"/>
          <w:szCs w:val="24"/>
          <w:lang w:val="hy-AM"/>
        </w:rPr>
        <w:t xml:space="preserve"> </w:t>
      </w:r>
      <w:r w:rsidRPr="00CF213B">
        <w:rPr>
          <w:rStyle w:val="cf01"/>
          <w:rFonts w:ascii="GHEA Grapalat" w:hAnsi="GHEA Grapalat"/>
          <w:b/>
          <w:sz w:val="24"/>
          <w:szCs w:val="24"/>
          <w:lang w:val="hy-AM"/>
        </w:rPr>
        <w:t>պարտականությունները</w:t>
      </w:r>
      <w:r w:rsidRPr="00CF213B">
        <w:rPr>
          <w:rStyle w:val="cf11"/>
          <w:rFonts w:ascii="GHEA Grapalat" w:eastAsiaTheme="majorEastAsia" w:hAnsi="GHEA Grapalat"/>
          <w:b/>
          <w:sz w:val="24"/>
          <w:szCs w:val="24"/>
          <w:lang w:val="hy-AM"/>
        </w:rPr>
        <w:t xml:space="preserve"> չ</w:t>
      </w:r>
      <w:r w:rsidRPr="00CF213B">
        <w:rPr>
          <w:rStyle w:val="cf01"/>
          <w:rFonts w:ascii="GHEA Grapalat" w:hAnsi="GHEA Grapalat"/>
          <w:b/>
          <w:sz w:val="24"/>
          <w:szCs w:val="24"/>
          <w:lang w:val="hy-AM"/>
        </w:rPr>
        <w:t>իրականացնելու</w:t>
      </w:r>
      <w:r w:rsidRPr="00CF213B">
        <w:rPr>
          <w:rStyle w:val="cf11"/>
          <w:rFonts w:ascii="GHEA Grapalat" w:eastAsiaTheme="majorEastAsia" w:hAnsi="GHEA Grapalat"/>
          <w:b/>
          <w:sz w:val="24"/>
          <w:szCs w:val="24"/>
          <w:lang w:val="hy-AM"/>
        </w:rPr>
        <w:t xml:space="preserve"> վ</w:t>
      </w:r>
      <w:r w:rsidRPr="00CF213B">
        <w:rPr>
          <w:rStyle w:val="cf01"/>
          <w:rFonts w:ascii="GHEA Grapalat" w:hAnsi="GHEA Grapalat"/>
          <w:b/>
          <w:sz w:val="24"/>
          <w:szCs w:val="24"/>
          <w:lang w:val="hy-AM"/>
        </w:rPr>
        <w:t>երաբերյալ</w:t>
      </w:r>
    </w:p>
    <w:p w14:paraId="478FE0B2" w14:textId="1D8F25AA" w:rsidR="009622B7" w:rsidRPr="00635EBA" w:rsidRDefault="009622B7" w:rsidP="00CF213B">
      <w:pPr>
        <w:spacing w:before="240" w:after="0" w:line="276" w:lineRule="auto"/>
        <w:jc w:val="center"/>
        <w:rPr>
          <w:rFonts w:ascii="GHEA Grapalat" w:eastAsiaTheme="minorHAnsi" w:hAnsi="GHEA Grapalat" w:cs="Arial"/>
          <w:b/>
          <w:sz w:val="24"/>
          <w:szCs w:val="24"/>
          <w:lang w:val="hy-AM"/>
        </w:rPr>
      </w:pPr>
      <w:r>
        <w:rPr>
          <w:rFonts w:ascii="GHEA Grapalat" w:eastAsiaTheme="minorHAnsi" w:hAnsi="GHEA Grapalat" w:cs="Arial"/>
          <w:b/>
          <w:sz w:val="24"/>
          <w:szCs w:val="24"/>
          <w:lang w:val="hy-AM"/>
        </w:rPr>
        <w:t xml:space="preserve"> </w:t>
      </w:r>
    </w:p>
    <w:p w14:paraId="1574681A" w14:textId="77777777" w:rsidR="00A31CDF" w:rsidRDefault="00F43C19" w:rsidP="00E643F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</w:pPr>
      <w:r w:rsidRPr="001C3F9B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Առկա է անհամապատասխանություն</w:t>
      </w:r>
      <w:r w:rsidR="00A31CDF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՝</w:t>
      </w:r>
    </w:p>
    <w:p w14:paraId="7B2F079C" w14:textId="540A311A" w:rsidR="00B24725" w:rsidRPr="00CF213B" w:rsidRDefault="00F43C19" w:rsidP="00B7166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</w:pPr>
      <w:r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«</w:t>
      </w:r>
      <w:r w:rsidR="005D5656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Գանձապետական համակարգի մասին</w:t>
      </w:r>
      <w:r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»</w:t>
      </w:r>
      <w:r w:rsidR="005D5656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 xml:space="preserve"> ՀՀ օրենքի 9-րդ հոդված</w:t>
      </w:r>
      <w:r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 xml:space="preserve">ի 3-րդ մասի </w:t>
      </w:r>
      <w:r w:rsidR="00B7166C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ա</w:t>
      </w:r>
      <w:r w:rsidR="00371500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)</w:t>
      </w:r>
      <w:r w:rsidR="00E643F2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 xml:space="preserve"> </w:t>
      </w:r>
      <w:r w:rsidR="00B7166C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 xml:space="preserve">և բ) </w:t>
      </w:r>
      <w:r w:rsidR="00E643F2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կետ</w:t>
      </w:r>
      <w:r w:rsidR="00B7166C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երով</w:t>
      </w:r>
      <w:r w:rsidR="00E643F2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 xml:space="preserve"> սահմանված պահանջ</w:t>
      </w:r>
      <w:r w:rsidR="00B7166C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ներ</w:t>
      </w:r>
      <w:r w:rsidR="00E643F2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 xml:space="preserve">ի </w:t>
      </w:r>
      <w:r w:rsidR="00B7166C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նկատմամբ</w:t>
      </w:r>
      <w:r w:rsidR="00B24725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։ Ըստ այդմ</w:t>
      </w:r>
      <w:r w:rsidR="00527C90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,</w:t>
      </w:r>
      <w:r w:rsidR="00B24725"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 xml:space="preserve"> պետական մարմնի գլխավոր ֆինանսիստը պարտավոր է  ապահովել՝</w:t>
      </w:r>
    </w:p>
    <w:p w14:paraId="4F472222" w14:textId="453B4B52" w:rsidR="00B24725" w:rsidRPr="00CF213B" w:rsidRDefault="00B24725" w:rsidP="00B24725">
      <w:pPr>
        <w:pStyle w:val="ListParagraph"/>
        <w:autoSpaceDE w:val="0"/>
        <w:autoSpaceDN w:val="0"/>
        <w:adjustRightInd w:val="0"/>
        <w:spacing w:before="240" w:after="0" w:line="276" w:lineRule="auto"/>
        <w:ind w:left="795"/>
        <w:jc w:val="both"/>
        <w:rPr>
          <w:rFonts w:ascii="GHEA Grapalat" w:hAnsi="GHEA Grapalat"/>
          <w:iCs/>
          <w:color w:val="000000"/>
          <w:sz w:val="24"/>
          <w:szCs w:val="24"/>
          <w:shd w:val="clear" w:color="auto" w:fill="FFFFFF"/>
          <w:lang w:val="hy-AM"/>
        </w:rPr>
      </w:pPr>
      <w:r w:rsidRPr="00B24725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«</w:t>
      </w:r>
      <w:r w:rsidRPr="00CF213B">
        <w:rPr>
          <w:rFonts w:ascii="GHEA Grapalat" w:hAnsi="GHEA Grapalat"/>
          <w:iCs/>
          <w:color w:val="000000"/>
          <w:sz w:val="24"/>
          <w:szCs w:val="24"/>
          <w:shd w:val="clear" w:color="auto" w:fill="FFFFFF"/>
          <w:lang w:val="hy-AM"/>
        </w:rPr>
        <w:t>ա) պետական մարմնի և (կամ)</w:t>
      </w:r>
      <w:r w:rsidRPr="00CF213B">
        <w:rPr>
          <w:rFonts w:ascii="Calibri" w:hAnsi="Calibri" w:cs="Calibri"/>
          <w:iCs/>
          <w:color w:val="000000"/>
          <w:sz w:val="24"/>
          <w:szCs w:val="24"/>
          <w:shd w:val="clear" w:color="auto" w:fill="FFFFFF"/>
          <w:lang w:val="hy-AM"/>
        </w:rPr>
        <w:t> </w:t>
      </w:r>
      <w:r w:rsidRPr="00CF213B">
        <w:rPr>
          <w:rFonts w:ascii="GHEA Grapalat" w:hAnsi="GHEA Grapalat"/>
          <w:iCs/>
          <w:color w:val="000000"/>
          <w:sz w:val="24"/>
          <w:szCs w:val="24"/>
          <w:shd w:val="clear" w:color="auto" w:fill="FFFFFF"/>
          <w:lang w:val="hy-AM"/>
        </w:rPr>
        <w:t>համակարգի որևէ պետական հիմնարկի ֆինանսական միջոցների կառավարման` օրենսդրությամբ սահմանված պահանջների կատարումը.</w:t>
      </w:r>
    </w:p>
    <w:p w14:paraId="58C0A1F5" w14:textId="21E86FA0" w:rsidR="00E643F2" w:rsidRPr="00CF213B" w:rsidRDefault="00B24725" w:rsidP="00CF213B">
      <w:pPr>
        <w:pStyle w:val="ListParagraph"/>
        <w:autoSpaceDE w:val="0"/>
        <w:autoSpaceDN w:val="0"/>
        <w:adjustRightInd w:val="0"/>
        <w:spacing w:before="240" w:after="0" w:line="276" w:lineRule="auto"/>
        <w:ind w:left="795"/>
        <w:jc w:val="both"/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</w:pPr>
      <w:r w:rsidRPr="00CF213B">
        <w:rPr>
          <w:rFonts w:ascii="GHEA Grapalat" w:hAnsi="GHEA Grapalat"/>
          <w:iCs/>
          <w:color w:val="000000"/>
          <w:sz w:val="24"/>
          <w:szCs w:val="24"/>
          <w:shd w:val="clear" w:color="auto" w:fill="FFFFFF"/>
          <w:lang w:val="hy-AM"/>
        </w:rPr>
        <w:t>բ) պետական մարմնի կողմից սույն օրենքով և իրավական այլ ակտերով սահմանված պահանջների կատարումը</w:t>
      </w:r>
      <w:r w:rsidRPr="00CF213B">
        <w:rPr>
          <w:rFonts w:ascii="GHEA Grapalat" w:hAnsi="GHEA Grapalat" w:cs="SylfaenRegular"/>
          <w:iCs/>
          <w:color w:val="000000"/>
          <w:sz w:val="24"/>
          <w:szCs w:val="24"/>
          <w:lang w:val="hy-AM"/>
        </w:rPr>
        <w:t>»։</w:t>
      </w:r>
    </w:p>
    <w:p w14:paraId="1F402BAE" w14:textId="044AFA1A" w:rsidR="005D5656" w:rsidRDefault="005D5656" w:rsidP="00E643F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</w:pPr>
      <w:r w:rsidRPr="00E643F2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</w:p>
    <w:p w14:paraId="1117358E" w14:textId="7CAF4A51" w:rsidR="00A7099A" w:rsidRDefault="00A7099A" w:rsidP="00CF213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 w:line="276" w:lineRule="auto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>ՀՀ կառավարության 2023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վականի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դեկտեմբերի 28-ի 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«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>Հ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այաստանի 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>Հ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անրապետության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2024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վականի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պետական բյուջեի կատարումն ապահովող միջոցառումների մասին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»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№ </w:t>
      </w:r>
      <w:r w:rsidRPr="001E7B3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2323 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որոշման 1-ին կետի 12-րդ ենթակետի</w:t>
      </w:r>
      <w:r w:rsidR="00B24725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B24725" w:rsidRPr="00560E32">
        <w:rPr>
          <w:rFonts w:ascii="GHEA Grapalat" w:hAnsi="GHEA Grapalat" w:cs="SylfaenRegular"/>
          <w:color w:val="000000"/>
          <w:sz w:val="24"/>
          <w:szCs w:val="24"/>
          <w:lang w:val="hy-AM"/>
        </w:rPr>
        <w:t>«</w:t>
      </w:r>
      <w:r w:rsidR="00B24725" w:rsidRPr="00EC6D7F">
        <w:rPr>
          <w:rFonts w:ascii="GHEA Grapalat" w:hAnsi="GHEA Grapalat" w:cs="SylfaenRegular"/>
          <w:color w:val="000000"/>
          <w:sz w:val="24"/>
          <w:szCs w:val="24"/>
          <w:lang w:val="hy-AM"/>
        </w:rPr>
        <w:t>դ</w:t>
      </w:r>
      <w:r w:rsidR="00B24725" w:rsidRPr="00560E32">
        <w:rPr>
          <w:rFonts w:ascii="GHEA Grapalat" w:hAnsi="GHEA Grapalat" w:cs="SylfaenRegular"/>
          <w:color w:val="000000"/>
          <w:sz w:val="24"/>
          <w:szCs w:val="24"/>
          <w:lang w:val="hy-AM"/>
        </w:rPr>
        <w:t>»</w:t>
      </w:r>
      <w:r w:rsidR="00B24725" w:rsidRPr="00EC6D7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B24725">
        <w:rPr>
          <w:rFonts w:ascii="GHEA Grapalat" w:hAnsi="GHEA Grapalat" w:cs="SylfaenRegular"/>
          <w:color w:val="000000"/>
          <w:sz w:val="24"/>
          <w:szCs w:val="24"/>
          <w:lang w:val="hy-AM"/>
        </w:rPr>
        <w:t>պարբերությամբ սահմանված՝</w:t>
      </w:r>
      <w:r w:rsidR="004665A2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EC6D7F">
        <w:rPr>
          <w:rFonts w:ascii="GHEA Grapalat" w:hAnsi="GHEA Grapalat" w:cs="SylfaenRegular"/>
          <w:color w:val="000000"/>
          <w:sz w:val="24"/>
          <w:szCs w:val="24"/>
          <w:lang w:val="hy-AM"/>
        </w:rPr>
        <w:t>«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բյուջետային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հատկացումների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գլխավոր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կարգադրիչ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հանդիսացող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պետական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մարմիններն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իրականացնում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են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հսկողություն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իրենց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պատասխանատվությամբ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իրականացվող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ծրագրերի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միջոցառումները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կատարող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այլ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մարմինների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կողմից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համապատասխան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միջոցառումների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կատարման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ընթացքի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նկատմամբ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: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Սույն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ենթակետում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նշված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հսկողությունն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իրականացվում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է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համապատասխան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ծրագրերի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միջոցառումները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կատարող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այլ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մարմիններից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այդ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միջոցառումների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կատարման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մասով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սույն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կետի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«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բ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»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պարբերությունում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նշված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հաշվետվությունների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ստացման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և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դրանց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մշտադիտարկման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,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ինչպես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նաև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այդ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միջոցառումների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գծով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կատարող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այլ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մարմինների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գանձապետական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հաշիվների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շարժի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մշտադիտարկման</w:t>
      </w:r>
      <w:r w:rsidRPr="0031104E">
        <w:rPr>
          <w:rFonts w:ascii="GHEA Grapalat" w:hAnsi="GHEA Grapalat" w:cs="SylfaenRegular" w:hint="eastAsia"/>
          <w:i/>
          <w:color w:val="000000"/>
          <w:sz w:val="24"/>
          <w:szCs w:val="24"/>
          <w:lang w:val="hy-AM"/>
        </w:rPr>
        <w:t xml:space="preserve"> </w:t>
      </w:r>
      <w:r w:rsidRPr="0031104E">
        <w:rPr>
          <w:rFonts w:ascii="GHEA Grapalat" w:hAnsi="GHEA Grapalat" w:cs="SylfaenRegular"/>
          <w:i/>
          <w:color w:val="000000"/>
          <w:sz w:val="24"/>
          <w:szCs w:val="24"/>
          <w:lang w:val="hy-AM"/>
        </w:rPr>
        <w:t>միջոցով…</w:t>
      </w:r>
      <w:r w:rsidRPr="00EC6D7F">
        <w:rPr>
          <w:rFonts w:ascii="GHEA Grapalat" w:hAnsi="GHEA Grapalat" w:cs="SylfaenRegular"/>
          <w:color w:val="000000"/>
          <w:sz w:val="24"/>
          <w:szCs w:val="24"/>
          <w:lang w:val="hy-AM"/>
        </w:rPr>
        <w:t>»</w:t>
      </w:r>
      <w:r w:rsidR="00B24725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պահանջների նկատմամբ</w:t>
      </w:r>
      <w:r w:rsidRPr="00560E32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14:paraId="6A1A8522" w14:textId="55476794" w:rsidR="00C75ADA" w:rsidRDefault="00C75ADA" w:rsidP="00E643F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C179D1">
        <w:rPr>
          <w:rFonts w:ascii="GHEA Grapalat" w:hAnsi="GHEA Grapalat" w:cs="SylfaenRegular"/>
          <w:color w:val="000000"/>
          <w:sz w:val="24"/>
          <w:szCs w:val="24"/>
          <w:lang w:val="hy-AM"/>
        </w:rPr>
        <w:t>2024 թվականի ՀՀ պետական բյուջեով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C179D1">
        <w:rPr>
          <w:rFonts w:ascii="GHEA Grapalat" w:hAnsi="GHEA Grapalat" w:cs="SylfaenRegular"/>
          <w:color w:val="000000"/>
          <w:sz w:val="24"/>
          <w:szCs w:val="24"/>
          <w:lang w:val="hy-AM"/>
        </w:rPr>
        <w:t>Սոցիալական ներդրումների և տեղական զարգացման 1019 ծրագրի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գծով բյուջետային հատկացումների գլխավոր կարգադրիչ է հանդիսացել ՏԿԵՆ-ը։ </w:t>
      </w:r>
    </w:p>
    <w:p w14:paraId="4C238652" w14:textId="77777777" w:rsidR="00B2192D" w:rsidRDefault="00B2192D" w:rsidP="00B2192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95E68">
        <w:rPr>
          <w:rFonts w:ascii="GHEA Grapalat" w:hAnsi="GHEA Grapalat" w:cs="Times Armenian"/>
          <w:sz w:val="24"/>
          <w:szCs w:val="24"/>
          <w:lang w:val="hy-AM"/>
        </w:rPr>
        <w:t xml:space="preserve">ՀՀ կառավարության 2014 թվականի դեկտեմբերի 25-ի </w:t>
      </w:r>
      <w:r w:rsidRPr="00A95E68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«Հայաստանի սոցիալական ներդրումների հիմնադրամը Հայաստանի տարածքային զարգացման հիմնադրամ վերանվանելու մասին» № 1521-Ն որոշման 3-րդ կետով սահմանվել է՝ «Սոցիալական </w:t>
      </w:r>
      <w:r w:rsidRPr="00A95E68">
        <w:rPr>
          <w:rFonts w:ascii="GHEA Grapalat" w:hAnsi="GHEA Grapalat" w:cs="SylfaenRegular"/>
          <w:color w:val="000000"/>
          <w:sz w:val="24"/>
          <w:szCs w:val="24"/>
          <w:lang w:val="hy-AM"/>
        </w:rPr>
        <w:lastRenderedPageBreak/>
        <w:t>ներդրումների և տեղական զարգացման ծրագրի իրականացման իրավասությունը վերապահել Հայաստանի տարածքային զարգացման հիմնադրամին» (այսուհետ՝ Հիմնադրամ), որն էլ իրականացրել է «1019-12004 - Համաշխարհային բանկի աջակցությամբ իրականացվող Սոցիալական ներդրումների և տեղական զարգացման ծրագրի լրացուցիչ ֆինանսավորման վարկի շրջանակներում ՀՀ համայնքային և միջհամայնքային ենթակառուցվածքների որակի, օգտագործման և հասանելիության բարելավում» միջոցառման իրականացման բյուջետային ստորադաս կարգադրիչի գործառույթները:</w:t>
      </w:r>
    </w:p>
    <w:p w14:paraId="6EF4F2AA" w14:textId="1225161B" w:rsidR="0089738F" w:rsidRDefault="0089738F" w:rsidP="00CF21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Բացի այդ,  </w:t>
      </w:r>
      <w:r w:rsidRPr="00A62D47">
        <w:rPr>
          <w:rFonts w:ascii="GHEA Grapalat" w:hAnsi="GHEA Grapalat" w:cs="SylfaenRegular"/>
          <w:color w:val="000000"/>
          <w:sz w:val="24"/>
          <w:szCs w:val="24"/>
          <w:lang w:val="hy-AM"/>
        </w:rPr>
        <w:t>ՏԿԵՆ-ի և Երևանի քաղաքապետարանի միջև կնքված ««Հայաստանի Հանրապետության 2024 թվականի պետական բյուջեի մասին» ՀՀ օրենքով նախատեսված մի շարք ծրագրերով պետության կողմից Երևանի քաղաքապետին լիազորությունների պատվիրակման և ՀՀ տարածքային կառավարման և ենթակառուցվածների նախարարությանը վերապահված բյուջետային հատկացումների իրավունքների վերապահման պայմանագրի» (այսուհետ՝ Պատվիրակման պայմանագիր) 1.1 կետի համաձայն՝ ՏԿԵՆ-ը, ղեկավարվելով «Տեղական ինքնակառավարման մասին» ՀՀ օրենքի 86-րդ, «Երևան քաղաքում տեղական ինքնակառավարման մասին» ՀՀ օրենքի 73-րդ հոդվածներով, ինպես նաև ՀՀ կառավարության 2023 թվականի դեկտեմբերի 28-ի «Հայաստանի Հանրապետության 2024 թվականի պետական բյուջեի կատարումն ապահովող միջոցառումների մասին» № 2323 որոշումով, պայմանագրին կից հավելվածով նախատեսված «1146-11001 Տարրական ընդհանուր հանրակրթություն» և «1146-11002 Հիմնական ընդհանուր հանրակրթություն» միջոցառումների կազմակերպման և իրականացման լիազորությունները պատվիրակել է Երևանի քաղաքապետարանին:</w:t>
      </w:r>
    </w:p>
    <w:p w14:paraId="460E5772" w14:textId="77777777" w:rsidR="0089738F" w:rsidRDefault="0089738F" w:rsidP="00CF21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E824D0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Վերը նշված որոշման 10-րդ կետի 1-ին ենթակետով սահմանվել է հետևյալը. </w:t>
      </w:r>
      <w:r w:rsidRPr="00E824D0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E824D0">
        <w:rPr>
          <w:rFonts w:ascii="GHEA Grapalat" w:hAnsi="GHEA Grapalat" w:cs="SylfaenRegular"/>
          <w:color w:val="000000"/>
          <w:sz w:val="24"/>
          <w:szCs w:val="24"/>
          <w:lang w:val="hy-AM"/>
        </w:rPr>
        <w:t>«</w:t>
      </w:r>
      <w:r w:rsidRPr="00E824D0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>Հայաստանի Հանրապետության տարածքային կառավարման և ենթակառուցվածքների նախարարին`</w:t>
      </w:r>
    </w:p>
    <w:p w14:paraId="2F3D9BA3" w14:textId="77777777" w:rsidR="0089738F" w:rsidRDefault="0089738F" w:rsidP="0089738F">
      <w:pPr>
        <w:pStyle w:val="ListParagraph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1)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օրենքով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նախատեսված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պետության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կողմից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Երևանի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քաղաքապետին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պատվիրակված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լիազորությունների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ֆինանսավորման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ծրագրերի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գծով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սույն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որոշման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N 4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հավելվածով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համապատասխան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միջոցառումները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կատարող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պետական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կառավարման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մարմնի՝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Հայաստանի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Հանրապետության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տարածքային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կառավարման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և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ենթակառուցվածքների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նախարարությանը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վերապահված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իրավունքները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վերապահել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Երևանի</w:t>
      </w:r>
      <w:r w:rsidRPr="00E86557">
        <w:rPr>
          <w:rFonts w:ascii="GHEA Grapalat" w:hAnsi="GHEA Grapalat" w:cs="SylfaenRegular" w:hint="eastAsia"/>
          <w:color w:val="000000"/>
          <w:sz w:val="24"/>
          <w:szCs w:val="24"/>
          <w:lang w:val="hy-AM"/>
        </w:rPr>
        <w:t xml:space="preserve"> </w:t>
      </w:r>
      <w:r w:rsidRPr="00E86557">
        <w:rPr>
          <w:rFonts w:ascii="GHEA Grapalat" w:hAnsi="GHEA Grapalat" w:cs="SylfaenRegular"/>
          <w:color w:val="000000"/>
          <w:sz w:val="24"/>
          <w:szCs w:val="24"/>
          <w:lang w:val="hy-AM"/>
        </w:rPr>
        <w:t>քաղաքապետարանին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...»:</w:t>
      </w:r>
    </w:p>
    <w:p w14:paraId="37870D8B" w14:textId="77777777" w:rsidR="0089738F" w:rsidRDefault="0089738F" w:rsidP="0089738F">
      <w:pPr>
        <w:pStyle w:val="ListParagraph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Պատվիրակման պայմանագրի 2.2.3-րդ կետի համաձայն՝ ՏԿԵՆ-ը իրավունք ունի «...պահանջել</w:t>
      </w:r>
      <w:r w:rsidRPr="00322AC9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Կատարողից սույն պայմանագրի 1.1 կետով նախատեսված ծրագրի գծով սահմանված լիազորությունների պատշաճ կատարումը»:</w:t>
      </w:r>
    </w:p>
    <w:p w14:paraId="54AEFC97" w14:textId="66C3578A" w:rsidR="00950BA5" w:rsidRDefault="001F67A1" w:rsidP="00CF21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Հաշվեքննությամբ պարզվել է, որ </w:t>
      </w:r>
      <w:r w:rsidRPr="001F67A1">
        <w:rPr>
          <w:rFonts w:ascii="GHEA Grapalat" w:hAnsi="GHEA Grapalat" w:cs="SylfaenRegular"/>
          <w:color w:val="000000"/>
          <w:sz w:val="24"/>
          <w:szCs w:val="24"/>
          <w:lang w:val="hy-AM"/>
        </w:rPr>
        <w:t>ՏԿԵՆ</w:t>
      </w:r>
      <w:r w:rsidR="0089738F">
        <w:rPr>
          <w:rFonts w:ascii="GHEA Grapalat" w:hAnsi="GHEA Grapalat" w:cs="SylfaenRegular"/>
          <w:color w:val="000000"/>
          <w:sz w:val="24"/>
          <w:szCs w:val="24"/>
          <w:lang w:val="hy-AM"/>
        </w:rPr>
        <w:t>-ը</w:t>
      </w:r>
      <w:r w:rsidR="00B83687">
        <w:rPr>
          <w:rFonts w:ascii="GHEA Grapalat" w:hAnsi="GHEA Grapalat" w:cs="SylfaenRegular"/>
          <w:color w:val="000000"/>
          <w:sz w:val="24"/>
          <w:szCs w:val="24"/>
          <w:lang w:val="hy-AM"/>
        </w:rPr>
        <w:t>,</w:t>
      </w:r>
      <w:r w:rsidR="0089738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հաշվեքննությունն ընդգրկող ժամանակաշրջանում</w:t>
      </w:r>
      <w:r w:rsidR="00B83687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, վերը թվարկված ծրագրային միջոցառումների կատարման </w:t>
      </w:r>
      <w:r w:rsidR="00B83687">
        <w:rPr>
          <w:rFonts w:ascii="GHEA Grapalat" w:hAnsi="GHEA Grapalat" w:cs="SylfaenRegular"/>
          <w:color w:val="000000"/>
          <w:sz w:val="24"/>
          <w:szCs w:val="24"/>
          <w:lang w:val="hy-AM"/>
        </w:rPr>
        <w:lastRenderedPageBreak/>
        <w:t>նկատմամբ,</w:t>
      </w:r>
      <w:r w:rsidRPr="001F67A1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չի </w:t>
      </w:r>
      <w:r w:rsidR="0089738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իրականացրել </w:t>
      </w:r>
      <w:r w:rsidR="00B83687">
        <w:rPr>
          <w:rFonts w:ascii="GHEA Grapalat" w:hAnsi="GHEA Grapalat" w:cs="SylfaenRegular"/>
          <w:color w:val="000000"/>
          <w:sz w:val="24"/>
          <w:szCs w:val="24"/>
          <w:lang w:val="hy-AM"/>
        </w:rPr>
        <w:t>բյուջետային հատկացումների կարգադրիչի</w:t>
      </w:r>
      <w:r w:rsidR="0089738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օրենսդրությամբ</w:t>
      </w:r>
      <w:r w:rsidR="00B83687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սահմանված՝ գանձապետական հաշիվների շարժի, հաշվետվական ցուցանիշների մշտադիտարկման, ֆինանսական միջոցների կառավարման </w:t>
      </w:r>
      <w:r w:rsidR="00705A33">
        <w:rPr>
          <w:rFonts w:ascii="GHEA Grapalat" w:hAnsi="GHEA Grapalat" w:cs="SylfaenRegular"/>
          <w:color w:val="000000"/>
          <w:sz w:val="24"/>
          <w:szCs w:val="24"/>
          <w:lang w:val="hy-AM"/>
        </w:rPr>
        <w:t>օրենսդրությամբ սահմանված պահանջների պահպանման նկատմամբ հսկողության սահմանման իր</w:t>
      </w:r>
      <w:r w:rsidR="00B83687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պարտավորությունները</w:t>
      </w:r>
      <w:r w:rsidR="00705A33">
        <w:rPr>
          <w:rFonts w:ascii="GHEA Grapalat" w:hAnsi="GHEA Grapalat" w:cs="SylfaenRegular"/>
          <w:color w:val="000000"/>
          <w:sz w:val="24"/>
          <w:szCs w:val="24"/>
          <w:lang w:val="hy-AM"/>
        </w:rPr>
        <w:t>։</w:t>
      </w:r>
      <w:r w:rsidR="00B83687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89738F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</w:p>
    <w:p w14:paraId="581D056B" w14:textId="77777777" w:rsidR="00950BA5" w:rsidRDefault="00950BA5" w:rsidP="00A95E68">
      <w:pPr>
        <w:spacing w:before="240" w:after="0" w:line="240" w:lineRule="auto"/>
        <w:ind w:right="-6" w:firstLine="561"/>
        <w:jc w:val="both"/>
        <w:rPr>
          <w:rFonts w:ascii="GHEA Grapalat" w:eastAsia="MS Mincho" w:hAnsi="GHEA Grapalat" w:cs="MS Mincho"/>
          <w:i/>
          <w:color w:val="000000"/>
          <w:sz w:val="20"/>
          <w:szCs w:val="24"/>
          <w:shd w:val="clear" w:color="auto" w:fill="FFFFFF"/>
          <w:lang w:val="hy-AM"/>
        </w:rPr>
      </w:pPr>
      <w:r w:rsidRPr="00D6168B">
        <w:rPr>
          <w:rFonts w:ascii="GHEA Grapalat" w:eastAsia="Times New Roman" w:hAnsi="GHEA Grapalat"/>
          <w:b/>
          <w:i/>
          <w:sz w:val="24"/>
          <w:szCs w:val="24"/>
          <w:lang w:val="hy-AM"/>
        </w:rPr>
        <w:t xml:space="preserve">Հաշվեքննության օբյեկտի դիրքորոշումը՝ </w:t>
      </w:r>
      <w:r>
        <w:rPr>
          <w:rFonts w:ascii="GHEA Grapalat" w:hAnsi="GHEA Grapalat" w:cs="Arial"/>
          <w:i/>
          <w:sz w:val="20"/>
          <w:szCs w:val="24"/>
          <w:lang w:val="hy-AM"/>
        </w:rPr>
        <w:t>«...</w:t>
      </w:r>
      <w:r w:rsidRPr="005E3A7C">
        <w:rPr>
          <w:rFonts w:ascii="GHEA Grapalat" w:hAnsi="GHEA Grapalat" w:cs="Arial"/>
          <w:i/>
          <w:sz w:val="20"/>
          <w:szCs w:val="24"/>
          <w:lang w:val="hy-AM"/>
        </w:rPr>
        <w:t xml:space="preserve"> Սույն թվականի  հունիսի 25-</w:t>
      </w:r>
      <w:r w:rsidRPr="005E3A7C">
        <w:rPr>
          <w:rFonts w:ascii="GHEA Grapalat" w:eastAsia="MS Mincho" w:hAnsi="GHEA Grapalat" w:cs="MS Mincho"/>
          <w:i/>
          <w:sz w:val="20"/>
          <w:szCs w:val="24"/>
          <w:lang w:val="hy-AM"/>
        </w:rPr>
        <w:t xml:space="preserve">ին  Հաշվեքննողի կողմից աշխատանքային </w:t>
      </w:r>
      <w:r w:rsidRPr="009B1E46">
        <w:rPr>
          <w:rFonts w:ascii="GHEA Grapalat" w:eastAsia="MS Mincho" w:hAnsi="GHEA Grapalat" w:cs="MS Mincho"/>
          <w:i/>
          <w:sz w:val="20"/>
          <w:szCs w:val="24"/>
          <w:lang w:val="hy-AM"/>
        </w:rPr>
        <w:t>կարգով (էլ</w:t>
      </w:r>
      <w:r w:rsidRPr="009B1E46">
        <w:rPr>
          <w:rFonts w:ascii="Cambria Math" w:eastAsia="MS Gothic" w:hAnsi="Cambria Math" w:cs="Cambria Math"/>
          <w:i/>
          <w:sz w:val="20"/>
          <w:szCs w:val="24"/>
          <w:lang w:val="hy-AM"/>
        </w:rPr>
        <w:t>․</w:t>
      </w:r>
      <w:r w:rsidRPr="009B1E46">
        <w:rPr>
          <w:rFonts w:ascii="GHEA Grapalat" w:eastAsia="MS Mincho" w:hAnsi="GHEA Grapalat" w:cs="MS Mincho"/>
          <w:i/>
          <w:sz w:val="20"/>
          <w:szCs w:val="24"/>
          <w:lang w:val="hy-AM"/>
        </w:rPr>
        <w:t xml:space="preserve"> փոստ) պահանջվող տեղեկատվության (կցվում է) մեջ ներառված է եղել նաև նշյալ միջոցառումը։ ՀՀ ՏԿԵՆ</w:t>
      </w:r>
      <w:r w:rsidRPr="005E3A7C">
        <w:rPr>
          <w:rFonts w:ascii="GHEA Grapalat" w:eastAsia="MS Mincho" w:hAnsi="GHEA Grapalat" w:cs="MS Mincho"/>
          <w:i/>
          <w:sz w:val="20"/>
          <w:szCs w:val="24"/>
          <w:lang w:val="hy-AM"/>
        </w:rPr>
        <w:t>-ը հիմք ընդունելով 01</w:t>
      </w:r>
      <w:r w:rsidRPr="005E3A7C">
        <w:rPr>
          <w:rFonts w:ascii="Cambria Math" w:eastAsia="MS Gothic" w:hAnsi="Cambria Math" w:cs="Cambria Math"/>
          <w:i/>
          <w:sz w:val="20"/>
          <w:szCs w:val="24"/>
          <w:lang w:val="hy-AM"/>
        </w:rPr>
        <w:t>․</w:t>
      </w:r>
      <w:r w:rsidRPr="005E3A7C">
        <w:rPr>
          <w:rFonts w:ascii="GHEA Grapalat" w:eastAsia="MS Mincho" w:hAnsi="GHEA Grapalat" w:cs="MS Mincho"/>
          <w:i/>
          <w:sz w:val="20"/>
          <w:szCs w:val="24"/>
          <w:lang w:val="hy-AM"/>
        </w:rPr>
        <w:t>18</w:t>
      </w:r>
      <w:r w:rsidRPr="005E3A7C">
        <w:rPr>
          <w:rFonts w:ascii="Cambria Math" w:eastAsia="MS Gothic" w:hAnsi="Cambria Math" w:cs="Cambria Math"/>
          <w:i/>
          <w:sz w:val="20"/>
          <w:szCs w:val="24"/>
          <w:lang w:val="hy-AM"/>
        </w:rPr>
        <w:t>․</w:t>
      </w:r>
      <w:r w:rsidRPr="005E3A7C">
        <w:rPr>
          <w:rFonts w:ascii="GHEA Grapalat" w:eastAsia="MS Mincho" w:hAnsi="GHEA Grapalat" w:cs="MS Mincho"/>
          <w:i/>
          <w:sz w:val="20"/>
          <w:szCs w:val="24"/>
          <w:lang w:val="hy-AM"/>
        </w:rPr>
        <w:t>2024թվականին ընդունված՝ &lt;&lt;ՀՀ Հաշվեքննիչ պալատի մասին&gt;&gt; օրենքի 36-րդ հոդվածի 3-րդ կետը  25</w:t>
      </w:r>
      <w:r w:rsidRPr="005E3A7C">
        <w:rPr>
          <w:rFonts w:ascii="Cambria Math" w:eastAsia="MS Gothic" w:hAnsi="Cambria Math" w:cs="Cambria Math"/>
          <w:i/>
          <w:sz w:val="20"/>
          <w:szCs w:val="24"/>
          <w:lang w:val="hy-AM"/>
        </w:rPr>
        <w:t>․</w:t>
      </w:r>
      <w:r w:rsidRPr="005E3A7C">
        <w:rPr>
          <w:rFonts w:ascii="GHEA Grapalat" w:eastAsia="MS Mincho" w:hAnsi="GHEA Grapalat" w:cs="MS Mincho"/>
          <w:i/>
          <w:sz w:val="20"/>
          <w:szCs w:val="24"/>
          <w:lang w:val="hy-AM"/>
        </w:rPr>
        <w:t>06</w:t>
      </w:r>
      <w:r w:rsidRPr="005E3A7C">
        <w:rPr>
          <w:rFonts w:ascii="Cambria Math" w:eastAsia="MS Gothic" w:hAnsi="Cambria Math" w:cs="Cambria Math"/>
          <w:i/>
          <w:sz w:val="20"/>
          <w:szCs w:val="24"/>
          <w:lang w:val="hy-AM"/>
        </w:rPr>
        <w:t>․</w:t>
      </w:r>
      <w:r w:rsidRPr="005E3A7C">
        <w:rPr>
          <w:rFonts w:ascii="GHEA Grapalat" w:eastAsia="MS Mincho" w:hAnsi="GHEA Grapalat" w:cs="MS Mincho"/>
          <w:i/>
          <w:sz w:val="20"/>
          <w:szCs w:val="24"/>
          <w:lang w:val="hy-AM"/>
        </w:rPr>
        <w:t>2024թ</w:t>
      </w:r>
      <w:r w:rsidRPr="005E3A7C">
        <w:rPr>
          <w:rFonts w:ascii="Cambria Math" w:eastAsia="MS Gothic" w:hAnsi="Cambria Math" w:cs="Cambria Math"/>
          <w:i/>
          <w:sz w:val="20"/>
          <w:szCs w:val="24"/>
          <w:lang w:val="hy-AM"/>
        </w:rPr>
        <w:t>․</w:t>
      </w:r>
      <w:r w:rsidRPr="005E3A7C">
        <w:rPr>
          <w:rFonts w:ascii="GHEA Grapalat" w:hAnsi="GHEA Grapalat"/>
          <w:i/>
          <w:sz w:val="20"/>
          <w:szCs w:val="24"/>
          <w:lang w:val="hy-AM"/>
        </w:rPr>
        <w:br/>
      </w:r>
      <w:r w:rsidRPr="005E3A7C">
        <w:rPr>
          <w:rFonts w:ascii="GHEA Grapalat" w:hAnsi="GHEA Grapalat" w:cs="Sylfaen"/>
          <w:i/>
          <w:color w:val="000000"/>
          <w:sz w:val="20"/>
          <w:szCs w:val="24"/>
          <w:shd w:val="clear" w:color="auto" w:fill="FFFFFF"/>
          <w:lang w:val="hy-AM"/>
        </w:rPr>
        <w:t>ԳՍ</w:t>
      </w:r>
      <w:r w:rsidRPr="005E3A7C">
        <w:rPr>
          <w:rFonts w:ascii="GHEA Grapalat" w:hAnsi="GHEA Grapalat"/>
          <w:i/>
          <w:color w:val="000000"/>
          <w:sz w:val="20"/>
          <w:szCs w:val="24"/>
          <w:shd w:val="clear" w:color="auto" w:fill="FFFFFF"/>
          <w:lang w:val="hy-AM"/>
        </w:rPr>
        <w:t xml:space="preserve">/23.1/20403-2024  գրությամբ    &lt;&lt;ՀՀ տարածքային զարգացման հիմնադրամ&gt;&gt; -ից պահանջել է համապատասխան տեղեկատվությունը, վերջինս 01.07.2024 թվականի թիվ </w:t>
      </w:r>
      <w:r w:rsidRPr="005E3A7C">
        <w:rPr>
          <w:rFonts w:ascii="GHEA Grapalat" w:hAnsi="GHEA Grapalat" w:cs="Sylfaen"/>
          <w:i/>
          <w:color w:val="000000"/>
          <w:sz w:val="20"/>
          <w:szCs w:val="24"/>
          <w:shd w:val="clear" w:color="auto" w:fill="FFFFFF"/>
          <w:lang w:val="hy-AM"/>
        </w:rPr>
        <w:t>Ե</w:t>
      </w:r>
      <w:r w:rsidRPr="005E3A7C">
        <w:rPr>
          <w:rFonts w:ascii="GHEA Grapalat" w:hAnsi="GHEA Grapalat"/>
          <w:i/>
          <w:color w:val="000000"/>
          <w:sz w:val="20"/>
          <w:szCs w:val="24"/>
          <w:shd w:val="clear" w:color="auto" w:fill="FFFFFF"/>
          <w:lang w:val="hy-AM"/>
        </w:rPr>
        <w:t>/01/1960-24 գրությամբ (կցվում է) ներկայացրել է պահանջվող ամբողջական տեղեկատվությունը, որը ՀՀ ՏԿԵ Նախարարության կողմից հենց նույն օրը</w:t>
      </w:r>
      <w:r w:rsidRPr="005E3A7C">
        <w:rPr>
          <w:rFonts w:ascii="GHEA Grapalat" w:eastAsia="MS Mincho" w:hAnsi="GHEA Grapalat" w:cs="MS Mincho"/>
          <w:i/>
          <w:color w:val="000000"/>
          <w:sz w:val="20"/>
          <w:szCs w:val="24"/>
          <w:shd w:val="clear" w:color="auto" w:fill="FFFFFF"/>
          <w:lang w:val="hy-AM"/>
        </w:rPr>
        <w:t xml:space="preserve"> ներկայացրել է հաշվեքննողի  էլ հասցեին, հետևաբար  2-րդ կետը առաջարակում ենք հանել արձանագրությունից</w:t>
      </w:r>
      <w:r>
        <w:rPr>
          <w:rFonts w:ascii="GHEA Grapalat" w:eastAsia="MS Mincho" w:hAnsi="GHEA Grapalat" w:cs="MS Mincho"/>
          <w:i/>
          <w:color w:val="000000"/>
          <w:sz w:val="20"/>
          <w:szCs w:val="24"/>
          <w:shd w:val="clear" w:color="auto" w:fill="FFFFFF"/>
          <w:lang w:val="hy-AM"/>
        </w:rPr>
        <w:t>»</w:t>
      </w:r>
      <w:r w:rsidRPr="005E3A7C">
        <w:rPr>
          <w:rFonts w:ascii="GHEA Grapalat" w:eastAsia="MS Mincho" w:hAnsi="GHEA Grapalat" w:cs="MS Mincho"/>
          <w:i/>
          <w:color w:val="000000"/>
          <w:sz w:val="20"/>
          <w:szCs w:val="24"/>
          <w:shd w:val="clear" w:color="auto" w:fill="FFFFFF"/>
          <w:lang w:val="hy-AM"/>
        </w:rPr>
        <w:t>։</w:t>
      </w:r>
    </w:p>
    <w:p w14:paraId="7F788377" w14:textId="77777777" w:rsidR="00705A33" w:rsidRDefault="00705A33" w:rsidP="00705A33">
      <w:pPr>
        <w:spacing w:after="0" w:line="240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hy-AM"/>
        </w:rPr>
      </w:pPr>
      <w:r w:rsidRPr="00F86DB3">
        <w:rPr>
          <w:rFonts w:ascii="GHEA Grapalat" w:eastAsia="MS Mincho" w:hAnsi="GHEA Grapalat" w:cs="MS Mincho"/>
          <w:bCs/>
          <w:i/>
          <w:sz w:val="20"/>
          <w:szCs w:val="24"/>
          <w:lang w:val="hy-AM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Համաձայն </w:t>
      </w:r>
      <w:r w:rsidRPr="00F86DB3">
        <w:rPr>
          <w:rFonts w:ascii="GHEA Grapalat" w:hAnsi="GHEA Grapalat" w:cs="Sylfaen"/>
          <w:i/>
          <w:sz w:val="20"/>
          <w:szCs w:val="24"/>
          <w:lang w:val="hy-AM"/>
        </w:rPr>
        <w:t xml:space="preserve">ՀՀ կառավարության 28.12.2023թ. N 2323-Ն որոշման 10-րդ կետի 2-րդ ենթակետի՝ N 8 հավելվածում ներկայացված ծրագրերի միջոցառումների գծով նախատեսված բյուջետային միջոցների տնօրինման և դրա շրջանակներում Հայաստանի Հանրապետության 2024 թվականի պետական բյուջեի կատարման մասին հաշվետվությունները սահմանված կարգով պետք է  ներկայացվեն Հայաստանի Հանրապետության տարածքային կառավարման և ենթակառուցվածքների նախարարություն և </w:t>
      </w:r>
      <w:r w:rsidRPr="00F86DB3">
        <w:rPr>
          <w:rFonts w:ascii="GHEA Grapalat" w:hAnsi="GHEA Grapalat" w:cs="Sylfaen"/>
          <w:b/>
          <w:bCs/>
          <w:i/>
          <w:sz w:val="20"/>
          <w:szCs w:val="24"/>
          <w:lang w:val="hy-AM"/>
        </w:rPr>
        <w:t>համապատասխան ծրագրերի գծով բյուջետային հատկացումների գլխավոր կարգադրիչ հանդիսացող պետական մարմիներ</w:t>
      </w:r>
      <w:r w:rsidRPr="00F86DB3">
        <w:rPr>
          <w:rFonts w:ascii="GHEA Grapalat" w:hAnsi="GHEA Grapalat" w:cs="Sylfaen"/>
          <w:i/>
          <w:sz w:val="20"/>
          <w:szCs w:val="24"/>
          <w:lang w:val="hy-AM"/>
        </w:rPr>
        <w:t>։ Այս պարագայում անհրաժեշտ է հաշվի առնել այն հանգամանքը, որ  «1146 Հանրակրթության ծրագիր» ծրագրի «11001. Տարրական ընդհանուր հանրակրթություն» և «11002. Հիմնական ընդհանուր հանրակրթություն» միջոցառումների համար բյուջետային գլխավոր կարգադրիչ է հանդիսանում ՀՀ կրթության, գիտության, մշակույթի և սպորտի նախարարությունը։</w:t>
      </w:r>
    </w:p>
    <w:p w14:paraId="4D58585A" w14:textId="77777777" w:rsidR="00705A33" w:rsidRDefault="00705A33" w:rsidP="00705A33">
      <w:pPr>
        <w:spacing w:after="0" w:line="240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hy-AM"/>
        </w:rPr>
      </w:pPr>
      <w:r w:rsidRPr="00F86DB3">
        <w:rPr>
          <w:rFonts w:ascii="GHEA Grapalat" w:eastAsia="Times New Roman" w:hAnsi="GHEA Grapalat" w:cs="Times New Roman"/>
          <w:i/>
          <w:iCs/>
          <w:sz w:val="20"/>
          <w:szCs w:val="24"/>
          <w:lang w:val="hy-AM" w:eastAsia="ru-RU"/>
        </w:rPr>
        <w:t xml:space="preserve">Բացի այդ, հարկ է նշել, որ համաձայն 20.02.2024թ. ՀՀ տարածքային կառավարման և ենթակառուցվածքների նախարարության և Երևանի քաղաքապետարանի միջև կնքված N 1 պայմանագրի 2.3.4 կետի՝ ՀՀ պետական բյուջեի կատարման մասին </w:t>
      </w:r>
      <w:r w:rsidRPr="00F86DB3">
        <w:rPr>
          <w:rFonts w:ascii="GHEA Grapalat" w:eastAsia="Times New Roman" w:hAnsi="GHEA Grapalat" w:cs="Times New Roman"/>
          <w:b/>
          <w:bCs/>
          <w:i/>
          <w:iCs/>
          <w:sz w:val="20"/>
          <w:szCs w:val="24"/>
          <w:lang w:val="hy-AM" w:eastAsia="ru-RU"/>
        </w:rPr>
        <w:t>ֆինանսական հաշվետվությունները հաստատվում են LSREP2 էլեկտրոնային համակարգի միջոցով։</w:t>
      </w:r>
    </w:p>
    <w:p w14:paraId="6D29999F" w14:textId="3B4A6570" w:rsidR="00705A33" w:rsidRDefault="00705A33" w:rsidP="00950BA5">
      <w:pPr>
        <w:spacing w:after="0" w:line="240" w:lineRule="auto"/>
        <w:ind w:firstLine="561"/>
        <w:jc w:val="both"/>
        <w:rPr>
          <w:rFonts w:ascii="GHEA Grapalat" w:hAnsi="GHEA Grapalat" w:cs="Sylfaen"/>
          <w:i/>
          <w:sz w:val="20"/>
          <w:szCs w:val="24"/>
          <w:lang w:val="hy-AM"/>
        </w:rPr>
      </w:pPr>
      <w:r w:rsidRPr="00F86DB3">
        <w:rPr>
          <w:rFonts w:ascii="GHEA Grapalat" w:hAnsi="GHEA Grapalat" w:cs="Sylfaen"/>
          <w:i/>
          <w:sz w:val="20"/>
          <w:szCs w:val="24"/>
          <w:lang w:val="hy-AM"/>
        </w:rPr>
        <w:t>Միաժամանակ հայտնում ենք, որ «1146 Հանրակրթության ծրագիր» ծրագրի «11001. Տարրական ընդհանուր հանրակրթություն» և «11002. Հիմնական ընդհանուր հանրակրթություն» միջոցառումների շրջանակներում ֆինանսավորման համար հիմք է հանդիսանալու կազմակերպությունների կողմից Կրթության կառավարման տեղեկատվական համակարգ մուտքագրված տվյալները (հիմք՝ ՀՀ կառավարության 28.12.2023թ. N 2323-Ն որոշման 6-րդ կետի «դ» ենթակետ, ըստ որի ՀՀ կրթության, գիտության, մշակույթի և սպորտի նախարարը պետք է հաստատի և նախարարության պաշտոնական վեբկայքում հրապարակի վերը նշված միջոցառումների հետ կապված տվյալները)։</w:t>
      </w:r>
    </w:p>
    <w:p w14:paraId="6C65CE88" w14:textId="581415C9" w:rsidR="00950BA5" w:rsidRDefault="00950BA5" w:rsidP="00950BA5">
      <w:pPr>
        <w:spacing w:after="0" w:line="240" w:lineRule="auto"/>
        <w:ind w:firstLine="561"/>
        <w:jc w:val="both"/>
        <w:rPr>
          <w:rFonts w:ascii="GHEA Grapalat" w:eastAsia="MS Mincho" w:hAnsi="GHEA Grapalat" w:cs="MS Mincho"/>
          <w:i/>
          <w:sz w:val="20"/>
          <w:szCs w:val="24"/>
          <w:lang w:val="hy-AM"/>
        </w:rPr>
      </w:pPr>
      <w:r w:rsidRPr="00C10A9E">
        <w:rPr>
          <w:rStyle w:val="Emphasis"/>
          <w:rFonts w:ascii="GHEA Grapalat" w:hAnsi="GHEA Grapalat"/>
          <w:b/>
          <w:sz w:val="24"/>
          <w:szCs w:val="24"/>
          <w:lang w:val="hy-AM"/>
        </w:rPr>
        <w:t>Հաշվեքննողի մեկնաբանությունը՝</w:t>
      </w:r>
      <w:r>
        <w:rPr>
          <w:rStyle w:val="Emphasis"/>
          <w:rFonts w:ascii="GHEA Grapalat" w:hAnsi="GHEA Grapalat"/>
          <w:b/>
          <w:sz w:val="24"/>
          <w:szCs w:val="24"/>
          <w:lang w:val="hy-AM"/>
        </w:rPr>
        <w:t xml:space="preserve"> </w:t>
      </w:r>
      <w:r w:rsidR="00705A33">
        <w:rPr>
          <w:rFonts w:ascii="GHEA Grapalat" w:eastAsia="MS Mincho" w:hAnsi="GHEA Grapalat" w:cs="MS Mincho"/>
          <w:i/>
          <w:sz w:val="20"/>
          <w:szCs w:val="24"/>
          <w:lang w:val="hy-AM"/>
        </w:rPr>
        <w:t xml:space="preserve">Ելնելով ՏԿԵՆ-ի դիրքորոշումից և </w:t>
      </w:r>
      <w:r w:rsidR="00CC62E3">
        <w:rPr>
          <w:rFonts w:ascii="GHEA Grapalat" w:eastAsia="MS Mincho" w:hAnsi="GHEA Grapalat" w:cs="MS Mincho"/>
          <w:i/>
          <w:sz w:val="20"/>
          <w:szCs w:val="24"/>
          <w:lang w:val="hy-AM"/>
        </w:rPr>
        <w:t>հնարավոր տարընթերցումները բացառելու նկատառմամբ, վերաշարադրվել է անհ</w:t>
      </w:r>
      <w:r w:rsidR="003E38AF">
        <w:rPr>
          <w:rFonts w:ascii="GHEA Grapalat" w:eastAsia="MS Mincho" w:hAnsi="GHEA Grapalat" w:cs="MS Mincho"/>
          <w:i/>
          <w:sz w:val="20"/>
          <w:szCs w:val="24"/>
          <w:lang w:val="hy-AM"/>
        </w:rPr>
        <w:t>ա</w:t>
      </w:r>
      <w:r w:rsidR="00CC62E3">
        <w:rPr>
          <w:rFonts w:ascii="GHEA Grapalat" w:eastAsia="MS Mincho" w:hAnsi="GHEA Grapalat" w:cs="MS Mincho"/>
          <w:i/>
          <w:sz w:val="20"/>
          <w:szCs w:val="24"/>
          <w:lang w:val="hy-AM"/>
        </w:rPr>
        <w:t xml:space="preserve">մապատասխանության փաստը, հստակ արձանագրելով, որ  ՏԿԵՆ-ը, որպես բյուջետային հատկացումների կարգադրիչ </w:t>
      </w:r>
      <w:r w:rsidR="00CC62E3" w:rsidRPr="00CF213B">
        <w:rPr>
          <w:rFonts w:ascii="GHEA Grapalat" w:hAnsi="GHEA Grapalat" w:cs="SylfaenRegular"/>
          <w:i/>
          <w:color w:val="000000"/>
          <w:sz w:val="20"/>
          <w:szCs w:val="20"/>
          <w:lang w:val="hy-AM"/>
        </w:rPr>
        <w:t>հանդիսացող պետական մարմին</w:t>
      </w:r>
      <w:r w:rsidR="00CD583D">
        <w:rPr>
          <w:rFonts w:ascii="GHEA Grapalat" w:hAnsi="GHEA Grapalat" w:cs="SylfaenRegular"/>
          <w:i/>
          <w:color w:val="000000"/>
          <w:sz w:val="20"/>
          <w:szCs w:val="20"/>
          <w:lang w:val="hy-AM"/>
        </w:rPr>
        <w:t>,</w:t>
      </w:r>
      <w:r w:rsidR="00CC62E3" w:rsidRPr="00CF213B">
        <w:rPr>
          <w:rFonts w:ascii="GHEA Grapalat" w:hAnsi="GHEA Grapalat" w:cs="SylfaenRegular"/>
          <w:i/>
          <w:color w:val="000000"/>
          <w:sz w:val="20"/>
          <w:szCs w:val="20"/>
          <w:lang w:val="hy-AM"/>
        </w:rPr>
        <w:t xml:space="preserve"> պարտավոր է հսկողություն իրականացնել իր պատասխանատվությամբ իրականացվող ծրագրերի միջոցառումները կատարող այլ մարմինների (այդ թվում նաև Հիմնադրամի) կողմից համապատասխան միջոցառումների կատարման ընթացքի նկատմամբ</w:t>
      </w:r>
      <w:r w:rsidR="00CC62E3">
        <w:rPr>
          <w:rFonts w:ascii="GHEA Grapalat" w:hAnsi="GHEA Grapalat" w:cs="SylfaenRegular"/>
          <w:i/>
          <w:color w:val="000000"/>
          <w:sz w:val="20"/>
          <w:szCs w:val="20"/>
          <w:lang w:val="hy-AM"/>
        </w:rPr>
        <w:t>։</w:t>
      </w:r>
      <w:r w:rsidR="00CC62E3">
        <w:rPr>
          <w:rFonts w:ascii="GHEA Grapalat" w:eastAsia="MS Mincho" w:hAnsi="GHEA Grapalat" w:cs="MS Mincho"/>
          <w:i/>
          <w:sz w:val="20"/>
          <w:szCs w:val="24"/>
          <w:lang w:val="hy-AM"/>
        </w:rPr>
        <w:t xml:space="preserve"> </w:t>
      </w:r>
    </w:p>
    <w:p w14:paraId="7EC5E57E" w14:textId="5D5F12B9" w:rsidR="009B1E46" w:rsidRPr="00D6168B" w:rsidRDefault="009B1E46" w:rsidP="009B1E46">
      <w:pPr>
        <w:spacing w:before="240" w:after="0" w:line="276" w:lineRule="auto"/>
        <w:ind w:firstLine="561"/>
        <w:jc w:val="both"/>
        <w:rPr>
          <w:rFonts w:ascii="GHEA Grapalat" w:eastAsia="Times New Roman" w:hAnsi="GHEA Grapalat"/>
          <w:b/>
          <w:i/>
          <w:sz w:val="24"/>
          <w:szCs w:val="24"/>
          <w:lang w:val="hy-AM"/>
        </w:rPr>
      </w:pPr>
    </w:p>
    <w:p w14:paraId="34BA7CB9" w14:textId="41E48E66" w:rsidR="000827A9" w:rsidRDefault="000827A9" w:rsidP="000B19C6">
      <w:pPr>
        <w:spacing w:after="0" w:line="276" w:lineRule="auto"/>
        <w:ind w:firstLine="426"/>
        <w:jc w:val="both"/>
        <w:rPr>
          <w:rFonts w:ascii="GHEA Grapalat" w:eastAsiaTheme="minorHAnsi" w:hAnsi="GHEA Grapalat" w:cs="Arial"/>
          <w:sz w:val="24"/>
          <w:szCs w:val="24"/>
          <w:lang w:val="hy-AM"/>
        </w:rPr>
      </w:pPr>
      <w:r>
        <w:rPr>
          <w:rFonts w:ascii="GHEA Grapalat" w:eastAsiaTheme="minorHAnsi" w:hAnsi="GHEA Grapalat" w:cs="Arial"/>
          <w:sz w:val="24"/>
          <w:szCs w:val="24"/>
          <w:lang w:val="hy-AM"/>
        </w:rPr>
        <w:br w:type="page"/>
      </w:r>
    </w:p>
    <w:p w14:paraId="5A26541C" w14:textId="6836C43E" w:rsidR="003E06D3" w:rsidRPr="000827A9" w:rsidRDefault="000827A9" w:rsidP="000549F0">
      <w:pPr>
        <w:pStyle w:val="ListParagraph"/>
        <w:numPr>
          <w:ilvl w:val="0"/>
          <w:numId w:val="3"/>
        </w:numPr>
        <w:spacing w:after="0" w:line="360" w:lineRule="auto"/>
        <w:ind w:left="1701" w:hanging="621"/>
        <w:jc w:val="both"/>
        <w:rPr>
          <w:rFonts w:ascii="GHEA Grapalat" w:hAnsi="GHEA Grapalat" w:cs="Sylfaen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</w:pPr>
      <w:r w:rsidRPr="000827A9">
        <w:rPr>
          <w:rFonts w:ascii="GHEA Grapalat" w:hAnsi="GHEA Grapalat" w:cs="Sylfaen"/>
          <w:b/>
          <w:bCs/>
          <w:smallCaps/>
          <w:color w:val="5B9BD5" w:themeColor="accent1"/>
          <w:spacing w:val="5"/>
          <w:sz w:val="24"/>
          <w:szCs w:val="24"/>
          <w:u w:val="single"/>
          <w:lang w:val="hy-AM"/>
        </w:rPr>
        <w:lastRenderedPageBreak/>
        <w:t>ՀԱՇՎԵՔՆՆՈՒԹՅԱՄԲ ԱՐՁԱՆԱԳՐՎԱԾ ԱՅԼ ՓԱՍՏԵՐ</w:t>
      </w:r>
    </w:p>
    <w:p w14:paraId="497D0DEB" w14:textId="77777777" w:rsidR="00680516" w:rsidRPr="00680516" w:rsidRDefault="00680516" w:rsidP="000549F0">
      <w:pPr>
        <w:pStyle w:val="ListParagraph"/>
        <w:spacing w:before="240" w:after="0" w:line="240" w:lineRule="auto"/>
        <w:ind w:left="567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ru-RU"/>
        </w:rPr>
      </w:pPr>
      <w:r w:rsidRPr="00680516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ru-RU"/>
        </w:rPr>
        <w:t>2024 թվականի պետական բյուջեի երեք ամիսների կատարման հաշվետվությամբ արտացոլված թվային ցուցանիշների վերաբերյալ</w:t>
      </w:r>
    </w:p>
    <w:p w14:paraId="37AC1F38" w14:textId="16B54EF0" w:rsidR="00FB7998" w:rsidRDefault="00FB7998" w:rsidP="00FB7998">
      <w:pPr>
        <w:spacing w:before="240"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ՏԿԵ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Ն 2024թ. պետական բյուջեի երեք ամիսների կատարման հաշվետվությամբ արտացոլված </w:t>
      </w:r>
      <w:r>
        <w:rPr>
          <w:rFonts w:ascii="GHEA Grapalat" w:hAnsi="GHEA Grapalat"/>
          <w:sz w:val="24"/>
          <w:szCs w:val="24"/>
          <w:lang w:val="hy-AM"/>
        </w:rPr>
        <w:t>8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 ծրագրերի միջոցառումների թվային ցուցանիշների համադրության արդյունքում </w:t>
      </w:r>
      <w:r w:rsidRPr="00CD762B">
        <w:rPr>
          <w:rFonts w:ascii="Calibri" w:hAnsi="Calibri" w:cs="Calibri"/>
          <w:sz w:val="24"/>
          <w:szCs w:val="24"/>
          <w:lang w:val="hy-AM"/>
        </w:rPr>
        <w:t> 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ի հայտ են եկել հաշվետվական տվյալների շեղումներ։ Մասնավորապես, փաստացի (իրական) ծախսերը տարբերվում են դրանց վրա ազդեցություն ունեցող՝ դեբիտորական, կրեդիտորական պարտքերի, պահեստավորված միջոցների հաշվետու ժամանակահատվածի սկզբի և վերջի դրությամբ մնացորդների ու հաշվետու ժամանակահատվածի դրամարկղային ծախսի ցուցանիշներից։ Հանրագումարների դրական տարբերությունը (սալդոն) կազմել է </w:t>
      </w:r>
      <w:r w:rsidRPr="00332E02">
        <w:rPr>
          <w:rFonts w:ascii="GHEA Grapalat" w:hAnsi="GHEA Grapalat"/>
          <w:sz w:val="24"/>
          <w:szCs w:val="24"/>
          <w:lang w:val="hy-AM"/>
        </w:rPr>
        <w:t>656,449.7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 հազ. դրամ (</w:t>
      </w:r>
      <w:r>
        <w:rPr>
          <w:rFonts w:ascii="GHEA Grapalat" w:hAnsi="GHEA Grapalat"/>
          <w:sz w:val="24"/>
          <w:szCs w:val="24"/>
          <w:lang w:val="hy-AM"/>
        </w:rPr>
        <w:t>4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 միջոցառման դեպքում՝ </w:t>
      </w:r>
      <w:r w:rsidRPr="00CD762B">
        <w:rPr>
          <w:rFonts w:ascii="Calibri" w:hAnsi="Calibri" w:cs="Calibri"/>
          <w:sz w:val="24"/>
          <w:szCs w:val="24"/>
          <w:lang w:val="hy-AM"/>
        </w:rPr>
        <w:t> 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բացասական տարբերությունը կազմել է 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>24</w:t>
      </w:r>
      <w:r w:rsidRPr="00CD762B">
        <w:rPr>
          <w:rFonts w:ascii="GHEA Grapalat" w:eastAsiaTheme="minorHAnsi" w:hAnsi="GHEA Grapalat" w:cs="Sylfaen"/>
          <w:sz w:val="24"/>
          <w:szCs w:val="24"/>
          <w:lang w:val="hy-AM"/>
        </w:rPr>
        <w:t>,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>030.7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 հազ. դրամ, իսկ </w:t>
      </w:r>
      <w:r>
        <w:rPr>
          <w:rFonts w:ascii="GHEA Grapalat" w:hAnsi="GHEA Grapalat"/>
          <w:sz w:val="24"/>
          <w:szCs w:val="24"/>
          <w:lang w:val="hy-AM"/>
        </w:rPr>
        <w:t>4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-ի դեպքում՝ </w:t>
      </w:r>
      <w:r w:rsidRPr="00CD762B">
        <w:rPr>
          <w:rFonts w:ascii="Calibri" w:hAnsi="Calibri" w:cs="Calibri"/>
          <w:sz w:val="24"/>
          <w:szCs w:val="24"/>
          <w:lang w:val="hy-AM"/>
        </w:rPr>
        <w:t> 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դրական տարբերությունը՝ 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>680</w:t>
      </w:r>
      <w:r w:rsidRPr="00CD762B">
        <w:rPr>
          <w:rFonts w:ascii="GHEA Grapalat" w:eastAsiaTheme="minorHAnsi" w:hAnsi="GHEA Grapalat" w:cs="Sylfaen"/>
          <w:sz w:val="24"/>
          <w:szCs w:val="24"/>
          <w:lang w:val="hy-AM"/>
        </w:rPr>
        <w:t>,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>480</w:t>
      </w:r>
      <w:r w:rsidRPr="00CD762B">
        <w:rPr>
          <w:rFonts w:ascii="GHEA Grapalat" w:eastAsiaTheme="minorHAnsi" w:hAnsi="GHEA Grapalat" w:cs="Sylfaen"/>
          <w:sz w:val="24"/>
          <w:szCs w:val="24"/>
          <w:lang w:val="hy-AM"/>
        </w:rPr>
        <w:t>.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>4</w:t>
      </w:r>
      <w:r w:rsidRPr="00CD762B">
        <w:rPr>
          <w:rFonts w:ascii="GHEA Grapalat" w:hAnsi="GHEA Grapalat"/>
          <w:sz w:val="24"/>
          <w:szCs w:val="24"/>
          <w:lang w:val="hy-AM"/>
        </w:rPr>
        <w:t xml:space="preserve"> հազ. դրամ): </w:t>
      </w:r>
    </w:p>
    <w:p w14:paraId="613678A4" w14:textId="77777777" w:rsidR="00FB7998" w:rsidRPr="00560E32" w:rsidRDefault="00FB7998" w:rsidP="00FB799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60E32">
        <w:rPr>
          <w:rFonts w:ascii="GHEA Grapalat" w:hAnsi="GHEA Grapalat"/>
          <w:sz w:val="24"/>
          <w:szCs w:val="24"/>
          <w:lang w:val="hy-AM"/>
        </w:rPr>
        <w:t xml:space="preserve">Հարկ է նշել, որ արձանագրված շեղումները վերաբերում են այն միջոցառումներին, որոնց իրականացնողներ են հանդիսացել կամ մրցութային կարգով ընտրված կազմակերպություններ, կամ մասնագիտացված միավորներ </w:t>
      </w:r>
      <w:r>
        <w:rPr>
          <w:rFonts w:ascii="GHEA Grapalat" w:hAnsi="GHEA Grapalat"/>
          <w:sz w:val="24"/>
          <w:szCs w:val="24"/>
          <w:lang w:val="hy-AM"/>
        </w:rPr>
        <w:t>(կատարող այլ մարմիններ)</w:t>
      </w:r>
      <w:r w:rsidRPr="00560E32">
        <w:rPr>
          <w:rFonts w:ascii="GHEA Grapalat" w:hAnsi="GHEA Grapalat"/>
          <w:sz w:val="24"/>
          <w:szCs w:val="24"/>
          <w:lang w:val="hy-AM"/>
        </w:rPr>
        <w:t xml:space="preserve">:  </w:t>
      </w:r>
    </w:p>
    <w:p w14:paraId="596C589E" w14:textId="0FD2DC98" w:rsidR="00E87881" w:rsidRPr="00F86DB3" w:rsidRDefault="006F0AD1" w:rsidP="00CD583D">
      <w:pPr>
        <w:spacing w:before="240"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Հաշվի առնելով </w:t>
      </w:r>
      <w:r w:rsidR="004110F4">
        <w:rPr>
          <w:rFonts w:ascii="GHEA Grapalat" w:hAnsi="GHEA Grapalat"/>
          <w:sz w:val="24"/>
          <w:szCs w:val="24"/>
          <w:lang w:val="hy-AM"/>
        </w:rPr>
        <w:t>ՏԿԵՆ-ի կողմից, որպես բյուջետային հատկացումների գլխավոր կարգադրիչ, որևէ պարզաբանում չներկայացվել</w:t>
      </w:r>
      <w:r w:rsidR="005F5CE3">
        <w:rPr>
          <w:rFonts w:ascii="GHEA Grapalat" w:hAnsi="GHEA Grapalat"/>
          <w:sz w:val="24"/>
          <w:szCs w:val="24"/>
          <w:lang w:val="hy-AM"/>
        </w:rPr>
        <w:t>ու</w:t>
      </w:r>
      <w:r w:rsidR="005F5CE3" w:rsidRPr="005F5CE3">
        <w:rPr>
          <w:rFonts w:ascii="GHEA Grapalat" w:hAnsi="GHEA Grapalat"/>
          <w:sz w:val="24"/>
          <w:szCs w:val="24"/>
          <w:lang w:val="hy-AM"/>
        </w:rPr>
        <w:t xml:space="preserve"> </w:t>
      </w:r>
      <w:r w:rsidR="005F5CE3">
        <w:rPr>
          <w:rFonts w:ascii="GHEA Grapalat" w:hAnsi="GHEA Grapalat"/>
          <w:sz w:val="24"/>
          <w:szCs w:val="24"/>
          <w:lang w:val="hy-AM"/>
        </w:rPr>
        <w:t>հանգամանքը</w:t>
      </w:r>
      <w:r w:rsidR="008A48FF">
        <w:rPr>
          <w:rFonts w:ascii="GHEA Grapalat" w:hAnsi="GHEA Grapalat"/>
          <w:sz w:val="24"/>
          <w:szCs w:val="24"/>
          <w:lang w:val="hy-AM"/>
        </w:rPr>
        <w:t>,</w:t>
      </w:r>
      <w:r w:rsidR="004110F4">
        <w:rPr>
          <w:rFonts w:ascii="GHEA Grapalat" w:hAnsi="GHEA Grapalat"/>
          <w:sz w:val="24"/>
          <w:szCs w:val="24"/>
          <w:lang w:val="hy-AM"/>
        </w:rPr>
        <w:t xml:space="preserve"> շ</w:t>
      </w:r>
      <w:r w:rsidR="003E6AFD" w:rsidRPr="00F86DB3">
        <w:rPr>
          <w:rFonts w:ascii="GHEA Grapalat" w:hAnsi="GHEA Grapalat"/>
          <w:sz w:val="24"/>
          <w:szCs w:val="24"/>
          <w:lang w:val="hy-AM"/>
        </w:rPr>
        <w:t>եղումների առաջացման պատճառներին նախատեսվում է անդրադառնալ 2024 թվականի պետական բյուջեի վեց ամիսների կատարման հաշվեքննությամբ:</w:t>
      </w:r>
    </w:p>
    <w:p w14:paraId="11DE9C50" w14:textId="3241DE0D" w:rsidR="008A48FF" w:rsidRPr="00F86DB3" w:rsidRDefault="008A48FF" w:rsidP="00CD583D">
      <w:pPr>
        <w:spacing w:after="0" w:line="276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Արձանագրված շեղումների վերաբերյալ</w:t>
      </w:r>
      <w:r w:rsidRPr="00F90103">
        <w:rPr>
          <w:rFonts w:ascii="GHEA Grapalat" w:hAnsi="GHEA Grapalat"/>
          <w:sz w:val="24"/>
          <w:szCs w:val="24"/>
          <w:lang w:val="hy-AM"/>
        </w:rPr>
        <w:t xml:space="preserve"> ամփոփ ցուցանիշներն՝ ըստ բյուջեի միջոցառումների, ներկայացված են սույն </w:t>
      </w:r>
      <w:r>
        <w:rPr>
          <w:rFonts w:ascii="GHEA Grapalat" w:hAnsi="GHEA Grapalat"/>
          <w:sz w:val="24"/>
          <w:szCs w:val="24"/>
          <w:lang w:val="hy-AM"/>
        </w:rPr>
        <w:t>եզրակաց</w:t>
      </w:r>
      <w:r w:rsidRPr="00F90103">
        <w:rPr>
          <w:rFonts w:ascii="GHEA Grapalat" w:hAnsi="GHEA Grapalat"/>
          <w:sz w:val="24"/>
          <w:szCs w:val="24"/>
          <w:lang w:val="hy-AM"/>
        </w:rPr>
        <w:t>ությանը կից Հավելվածում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14:paraId="565F20D2" w14:textId="1A513CB3" w:rsidR="00680516" w:rsidRPr="00F90103" w:rsidRDefault="00680516" w:rsidP="00680516">
      <w:pPr>
        <w:spacing w:after="0" w:line="276" w:lineRule="auto"/>
        <w:ind w:firstLine="562"/>
        <w:jc w:val="both"/>
        <w:rPr>
          <w:rFonts w:ascii="GHEA Grapalat" w:hAnsi="GHEA Grapalat"/>
          <w:sz w:val="24"/>
          <w:szCs w:val="24"/>
          <w:lang w:val="hy-AM"/>
        </w:rPr>
      </w:pPr>
    </w:p>
    <w:p w14:paraId="578285B4" w14:textId="19887857" w:rsidR="00680516" w:rsidRPr="00923A86" w:rsidRDefault="00680516" w:rsidP="00F24426">
      <w:pPr>
        <w:pStyle w:val="ListParagraph"/>
        <w:spacing w:after="0" w:line="240" w:lineRule="auto"/>
        <w:ind w:left="567"/>
        <w:jc w:val="both"/>
        <w:rPr>
          <w:rFonts w:ascii="GHEA Grapalat" w:eastAsia="Times New Roman" w:hAnsi="GHEA Grapalat" w:cs="Times New Roman"/>
          <w:b/>
          <w:color w:val="0070C0"/>
          <w:sz w:val="24"/>
          <w:szCs w:val="24"/>
          <w:lang w:val="hy-AM" w:eastAsia="ru-RU"/>
        </w:rPr>
      </w:pPr>
    </w:p>
    <w:p w14:paraId="33DDF147" w14:textId="77777777" w:rsidR="00853685" w:rsidRPr="00D53D61" w:rsidRDefault="00853685" w:rsidP="00EE7AFE">
      <w:pPr>
        <w:spacing w:before="240" w:after="0" w:line="240" w:lineRule="auto"/>
        <w:ind w:firstLine="561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  <w:sectPr w:rsidR="00853685" w:rsidRPr="00D53D61" w:rsidSect="000728FD">
          <w:headerReference w:type="default" r:id="rId9"/>
          <w:footerReference w:type="default" r:id="rId10"/>
          <w:pgSz w:w="11906" w:h="16838" w:code="9"/>
          <w:pgMar w:top="1134" w:right="1134" w:bottom="1134" w:left="1134" w:header="0" w:footer="720" w:gutter="0"/>
          <w:pgNumType w:chapStyle="1"/>
          <w:cols w:space="720"/>
          <w:titlePg/>
          <w:docGrid w:linePitch="360"/>
        </w:sectPr>
      </w:pPr>
    </w:p>
    <w:p w14:paraId="554C61EF" w14:textId="3B42FFB5" w:rsidR="002414A8" w:rsidRPr="000827A9" w:rsidRDefault="00853079" w:rsidP="000827A9">
      <w:pPr>
        <w:pStyle w:val="ListParagraph"/>
        <w:numPr>
          <w:ilvl w:val="0"/>
          <w:numId w:val="3"/>
        </w:numPr>
        <w:tabs>
          <w:tab w:val="left" w:pos="4188"/>
        </w:tabs>
        <w:spacing w:after="0" w:line="276" w:lineRule="auto"/>
        <w:jc w:val="center"/>
        <w:rPr>
          <w:rStyle w:val="IntenseReference"/>
          <w:rFonts w:ascii="GHEA Grapalat" w:hAnsi="GHEA Grapalat" w:cs="Sylfaen"/>
          <w:sz w:val="24"/>
          <w:szCs w:val="24"/>
          <w:lang w:val="hy-AM"/>
        </w:rPr>
      </w:pPr>
      <w:r w:rsidRPr="000827A9">
        <w:rPr>
          <w:rStyle w:val="IntenseReference"/>
          <w:rFonts w:ascii="GHEA Grapalat" w:hAnsi="GHEA Grapalat" w:cs="Sylfaen"/>
          <w:sz w:val="24"/>
          <w:szCs w:val="24"/>
          <w:lang w:val="hy-AM"/>
        </w:rPr>
        <w:lastRenderedPageBreak/>
        <w:t>ԱՌԱՋԱՐԿՈՒԹՅՈՒՆՆԵՐ</w:t>
      </w:r>
    </w:p>
    <w:p w14:paraId="2023F2EC" w14:textId="77777777" w:rsidR="00ED127A" w:rsidRPr="00D53D61" w:rsidRDefault="00ED127A" w:rsidP="00F42FAC">
      <w:pPr>
        <w:spacing w:after="0" w:line="276" w:lineRule="auto"/>
        <w:jc w:val="both"/>
        <w:rPr>
          <w:rFonts w:ascii="GHEA Grapalat" w:hAnsi="GHEA Grapalat"/>
          <w:sz w:val="10"/>
          <w:szCs w:val="10"/>
          <w:lang w:val="hy-AM"/>
        </w:rPr>
      </w:pPr>
    </w:p>
    <w:p w14:paraId="23AF1AF4" w14:textId="77777777" w:rsidR="00C847D0" w:rsidRDefault="00C847D0" w:rsidP="008E33FC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D50519" w14:textId="3104E417" w:rsidR="00FF26C0" w:rsidRPr="0088406A" w:rsidRDefault="006367C2" w:rsidP="00C847D0">
      <w:pPr>
        <w:spacing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8406A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852E65" w:rsidRPr="0088406A">
        <w:rPr>
          <w:rFonts w:ascii="GHEA Grapalat" w:hAnsi="GHEA Grapalat"/>
          <w:sz w:val="24"/>
          <w:szCs w:val="24"/>
          <w:lang w:val="hy-AM"/>
        </w:rPr>
        <w:t xml:space="preserve">տարածքային </w:t>
      </w:r>
      <w:r w:rsidR="00FD6FFC">
        <w:rPr>
          <w:rFonts w:ascii="GHEA Grapalat" w:hAnsi="GHEA Grapalat"/>
          <w:sz w:val="24"/>
          <w:szCs w:val="24"/>
          <w:lang w:val="hy-AM"/>
        </w:rPr>
        <w:t xml:space="preserve">կառավարման </w:t>
      </w:r>
      <w:r w:rsidR="00852E65" w:rsidRPr="0088406A">
        <w:rPr>
          <w:rFonts w:ascii="GHEA Grapalat" w:hAnsi="GHEA Grapalat"/>
          <w:sz w:val="24"/>
          <w:szCs w:val="24"/>
          <w:lang w:val="hy-AM"/>
        </w:rPr>
        <w:t>և ենթակառուցվածների</w:t>
      </w:r>
      <w:r w:rsidRPr="0088406A">
        <w:rPr>
          <w:rFonts w:ascii="GHEA Grapalat" w:hAnsi="GHEA Grapalat"/>
          <w:sz w:val="24"/>
          <w:szCs w:val="24"/>
          <w:lang w:val="hy-AM"/>
        </w:rPr>
        <w:t xml:space="preserve"> նախարարությանը</w:t>
      </w:r>
      <w:r w:rsidR="000E55AE" w:rsidRPr="0088406A">
        <w:rPr>
          <w:rFonts w:ascii="GHEA Grapalat" w:hAnsi="GHEA Grapalat"/>
          <w:sz w:val="24"/>
          <w:szCs w:val="24"/>
          <w:lang w:val="hy-AM"/>
        </w:rPr>
        <w:t>.</w:t>
      </w:r>
    </w:p>
    <w:p w14:paraId="260417EE" w14:textId="78026A86" w:rsidR="006F1BF8" w:rsidRPr="006F1BF8" w:rsidRDefault="00AD5383" w:rsidP="0009400E">
      <w:pPr>
        <w:pStyle w:val="ListParagraph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Միջոցներ ձեռնարկել ա</w:t>
      </w:r>
      <w:r w:rsidR="006F1BF8">
        <w:rPr>
          <w:rFonts w:ascii="GHEA Grapalat" w:hAnsi="GHEA Grapalat"/>
          <w:sz w:val="24"/>
          <w:szCs w:val="24"/>
          <w:lang w:val="hy-AM"/>
        </w:rPr>
        <w:t xml:space="preserve">րձանագրված բյուջետային ծրագրերի/միջոցառումների կատարման </w:t>
      </w:r>
      <w:r>
        <w:rPr>
          <w:rFonts w:ascii="GHEA Grapalat" w:hAnsi="GHEA Grapalat"/>
          <w:sz w:val="24"/>
          <w:szCs w:val="24"/>
          <w:lang w:val="hy-AM"/>
        </w:rPr>
        <w:t>ընթացք</w:t>
      </w:r>
      <w:r w:rsidR="00C847D0">
        <w:rPr>
          <w:rFonts w:ascii="GHEA Grapalat" w:hAnsi="GHEA Grapalat"/>
          <w:sz w:val="24"/>
          <w:szCs w:val="24"/>
          <w:lang w:val="hy-AM"/>
        </w:rPr>
        <w:t>ի</w:t>
      </w:r>
      <w:r w:rsidR="00F3760B">
        <w:rPr>
          <w:rFonts w:ascii="GHEA Grapalat" w:hAnsi="GHEA Grapalat"/>
          <w:sz w:val="24"/>
          <w:szCs w:val="24"/>
          <w:lang w:val="hy-AM"/>
        </w:rPr>
        <w:t xml:space="preserve"> և հաշվետվությունների արժանահավատության ապահովման</w:t>
      </w:r>
      <w:r w:rsidR="00C847D0">
        <w:rPr>
          <w:rFonts w:ascii="GHEA Grapalat" w:hAnsi="GHEA Grapalat"/>
          <w:sz w:val="24"/>
          <w:szCs w:val="24"/>
          <w:lang w:val="hy-AM"/>
        </w:rPr>
        <w:t xml:space="preserve"> նկատմամբ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6F1BF8">
        <w:rPr>
          <w:rFonts w:ascii="GHEA Grapalat" w:hAnsi="GHEA Grapalat"/>
          <w:sz w:val="24"/>
          <w:szCs w:val="24"/>
          <w:lang w:val="hy-AM"/>
        </w:rPr>
        <w:t>օրենսդրությամբ սահմանված պահանջների պահպանման հսկողական մեխանիզմներ</w:t>
      </w:r>
      <w:r w:rsidR="00152232">
        <w:rPr>
          <w:rFonts w:ascii="GHEA Grapalat" w:hAnsi="GHEA Grapalat"/>
          <w:sz w:val="24"/>
          <w:szCs w:val="24"/>
          <w:lang w:val="hy-AM"/>
        </w:rPr>
        <w:t xml:space="preserve"> </w:t>
      </w:r>
      <w:r w:rsidR="006F1BF8">
        <w:rPr>
          <w:rFonts w:ascii="GHEA Grapalat" w:hAnsi="GHEA Grapalat"/>
          <w:sz w:val="24"/>
          <w:szCs w:val="24"/>
          <w:lang w:val="hy-AM"/>
        </w:rPr>
        <w:t xml:space="preserve">ներդնելու ուղղությամբ: </w:t>
      </w:r>
    </w:p>
    <w:p w14:paraId="38D8BAAA" w14:textId="17E23DB6" w:rsidR="006F7C8D" w:rsidRDefault="006F7C8D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5D6632C7" w14:textId="38FE2008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081FAE8C" w14:textId="0F86351E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2AB07ACB" w14:textId="5EE63CEF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41BC8A12" w14:textId="670B4911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36FF02FE" w14:textId="70B5F799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0FE88A24" w14:textId="7C922051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0CEEBAF1" w14:textId="52B2ACD0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2B9C7FD4" w14:textId="0CEB567D" w:rsidR="00AD5383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3B61AFA9" w14:textId="77777777" w:rsidR="00AD5383" w:rsidRPr="00872406" w:rsidRDefault="00AD5383" w:rsidP="0087240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313451F8" w14:textId="77777777" w:rsidR="00635EBA" w:rsidRDefault="00635EBA" w:rsidP="006F7C8D">
      <w:pPr>
        <w:spacing w:after="0" w:line="360" w:lineRule="auto"/>
        <w:ind w:firstLine="720"/>
        <w:jc w:val="both"/>
        <w:rPr>
          <w:rFonts w:ascii="GHEA Grapalat" w:hAnsi="GHEA Grapalat"/>
          <w:b/>
          <w:color w:val="595959"/>
          <w:sz w:val="24"/>
          <w:szCs w:val="24"/>
          <w:lang w:val="hy-AM"/>
        </w:rPr>
      </w:pPr>
    </w:p>
    <w:p w14:paraId="104B825D" w14:textId="0A531AB5" w:rsidR="006F7C8D" w:rsidRPr="008616BE" w:rsidRDefault="006F7C8D" w:rsidP="006F7C8D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D0878">
        <w:rPr>
          <w:rFonts w:ascii="GHEA Grapalat" w:hAnsi="GHEA Grapalat"/>
          <w:b/>
          <w:sz w:val="24"/>
          <w:szCs w:val="24"/>
          <w:lang w:val="hy-AM"/>
        </w:rPr>
        <w:t>Գագիկ Բարսեղյան</w:t>
      </w:r>
      <w:r>
        <w:rPr>
          <w:rFonts w:ascii="GHEA Grapalat" w:hAnsi="GHEA Grapalat"/>
          <w:b/>
          <w:color w:val="595959"/>
          <w:sz w:val="24"/>
          <w:szCs w:val="24"/>
          <w:lang w:val="hy-AM"/>
        </w:rPr>
        <w:t xml:space="preserve"> </w:t>
      </w:r>
      <w:r w:rsidRPr="008616BE">
        <w:rPr>
          <w:rFonts w:ascii="GHEA Grapalat" w:hAnsi="GHEA Grapalat"/>
          <w:b/>
          <w:sz w:val="24"/>
          <w:szCs w:val="24"/>
          <w:lang w:val="hy-AM"/>
        </w:rPr>
        <w:t>____________________</w:t>
      </w:r>
    </w:p>
    <w:p w14:paraId="3BD4DE76" w14:textId="77777777" w:rsidR="006F7C8D" w:rsidRPr="008616BE" w:rsidRDefault="006F7C8D" w:rsidP="006F7C8D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616BE">
        <w:rPr>
          <w:rFonts w:ascii="GHEA Grapalat" w:hAnsi="GHEA Grapalat"/>
          <w:b/>
          <w:sz w:val="24"/>
          <w:szCs w:val="24"/>
          <w:lang w:val="hy-AM"/>
        </w:rPr>
        <w:t>Հաշվեքննիչ պալատի անդամ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706722F1" w14:textId="6980D2B8" w:rsidR="006F7C8D" w:rsidRPr="008616BE" w:rsidRDefault="006F7C8D" w:rsidP="006F7C8D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6D3D76">
        <w:rPr>
          <w:rFonts w:ascii="GHEA Grapalat" w:hAnsi="GHEA Grapalat"/>
          <w:b/>
          <w:sz w:val="24"/>
          <w:szCs w:val="24"/>
          <w:lang w:val="hy-AM"/>
        </w:rPr>
        <w:t>«</w:t>
      </w:r>
      <w:r w:rsidR="00872406" w:rsidRPr="006D3D76">
        <w:rPr>
          <w:rFonts w:ascii="GHEA Grapalat" w:hAnsi="GHEA Grapalat"/>
          <w:b/>
          <w:sz w:val="24"/>
          <w:szCs w:val="24"/>
          <w:lang w:val="hy-AM"/>
        </w:rPr>
        <w:t>30</w:t>
      </w:r>
      <w:r w:rsidRPr="008616BE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="00D23AFA">
        <w:rPr>
          <w:rFonts w:ascii="GHEA Grapalat" w:hAnsi="GHEA Grapalat"/>
          <w:b/>
          <w:sz w:val="24"/>
          <w:szCs w:val="24"/>
          <w:lang w:val="hy-AM"/>
        </w:rPr>
        <w:t>հուլիս</w:t>
      </w:r>
      <w:r w:rsidR="000A135D">
        <w:rPr>
          <w:rFonts w:ascii="GHEA Grapalat" w:hAnsi="GHEA Grapalat"/>
          <w:b/>
          <w:sz w:val="24"/>
          <w:szCs w:val="24"/>
          <w:lang w:val="hy-AM"/>
        </w:rPr>
        <w:t>,</w:t>
      </w:r>
      <w:r w:rsidR="00293837">
        <w:rPr>
          <w:rFonts w:ascii="GHEA Grapalat" w:hAnsi="GHEA Grapalat"/>
          <w:b/>
          <w:sz w:val="24"/>
          <w:szCs w:val="24"/>
          <w:lang w:val="hy-AM"/>
        </w:rPr>
        <w:t xml:space="preserve"> 2024</w:t>
      </w:r>
      <w:r w:rsidRPr="008616BE">
        <w:rPr>
          <w:rFonts w:ascii="GHEA Grapalat" w:hAnsi="GHEA Grapalat"/>
          <w:b/>
          <w:sz w:val="24"/>
          <w:szCs w:val="24"/>
          <w:lang w:val="hy-AM"/>
        </w:rPr>
        <w:t xml:space="preserve"> թվական</w:t>
      </w:r>
    </w:p>
    <w:p w14:paraId="3FB45BBB" w14:textId="77777777" w:rsidR="006F7C8D" w:rsidRPr="008616BE" w:rsidRDefault="006F7C8D" w:rsidP="006F7C8D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616BE">
        <w:rPr>
          <w:rFonts w:ascii="GHEA Grapalat" w:hAnsi="GHEA Grapalat"/>
          <w:b/>
          <w:sz w:val="24"/>
          <w:szCs w:val="24"/>
          <w:lang w:val="hy-AM"/>
        </w:rPr>
        <w:t>ՀՀ հաշվեքննիչ պալատ,</w:t>
      </w:r>
    </w:p>
    <w:p w14:paraId="052FE93B" w14:textId="77777777" w:rsidR="006F7C8D" w:rsidRPr="008616BE" w:rsidRDefault="006F7C8D" w:rsidP="006F7C8D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616BE">
        <w:rPr>
          <w:rFonts w:ascii="GHEA Grapalat" w:hAnsi="GHEA Grapalat"/>
          <w:b/>
          <w:sz w:val="24"/>
          <w:szCs w:val="24"/>
          <w:lang w:val="hy-AM"/>
        </w:rPr>
        <w:t>Մ.Բաղրամյան 19, Երևան</w:t>
      </w:r>
    </w:p>
    <w:p w14:paraId="1A133D2D" w14:textId="77777777" w:rsidR="006F7C8D" w:rsidRPr="008616BE" w:rsidRDefault="006F7C8D" w:rsidP="006F7C8D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616BE">
        <w:rPr>
          <w:rFonts w:ascii="GHEA Grapalat" w:hAnsi="GHEA Grapalat"/>
          <w:b/>
          <w:sz w:val="24"/>
          <w:szCs w:val="24"/>
          <w:lang w:val="hy-AM"/>
        </w:rPr>
        <w:t>Հայաստանի Հանրապետություն</w:t>
      </w:r>
    </w:p>
    <w:p w14:paraId="2ABF94B7" w14:textId="38E68558" w:rsidR="003E6FF4" w:rsidRPr="00D53D61" w:rsidRDefault="003E6FF4" w:rsidP="001D4475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3E6FF4" w:rsidRPr="00D53D61" w:rsidSect="00AD5383">
      <w:pgSz w:w="11906" w:h="16838" w:code="9"/>
      <w:pgMar w:top="1134" w:right="1134" w:bottom="1134" w:left="1134" w:header="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DF072" w14:textId="77777777" w:rsidR="00520E20" w:rsidRDefault="00520E20" w:rsidP="00701F8C">
      <w:pPr>
        <w:spacing w:after="0" w:line="240" w:lineRule="auto"/>
      </w:pPr>
      <w:r>
        <w:separator/>
      </w:r>
    </w:p>
  </w:endnote>
  <w:endnote w:type="continuationSeparator" w:id="0">
    <w:p w14:paraId="5FCCEA44" w14:textId="77777777" w:rsidR="00520E20" w:rsidRDefault="00520E20" w:rsidP="00701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Regular">
    <w:altName w:val="Times New Roman"/>
    <w:panose1 w:val="00000000000000000000"/>
    <w:charset w:val="00"/>
    <w:family w:val="auto"/>
    <w:notTrueType/>
    <w:pitch w:val="default"/>
    <w:sig w:usb0="000002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89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90"/>
      <w:gridCol w:w="1442"/>
      <w:gridCol w:w="504"/>
    </w:tblGrid>
    <w:tr w:rsidR="003E38AF" w:rsidRPr="00E41043" w14:paraId="11F46280" w14:textId="77777777" w:rsidTr="009D044E">
      <w:trPr>
        <w:trHeight w:val="750"/>
      </w:trPr>
      <w:tc>
        <w:tcPr>
          <w:tcW w:w="3969" w:type="pct"/>
        </w:tcPr>
        <w:p w14:paraId="32094E07" w14:textId="4BDB9DED" w:rsidR="003E38AF" w:rsidRPr="00E41043" w:rsidRDefault="00520E20" w:rsidP="008B328F">
          <w:pPr>
            <w:pStyle w:val="Footer"/>
            <w:tabs>
              <w:tab w:val="clear" w:pos="4680"/>
              <w:tab w:val="clear" w:pos="9360"/>
            </w:tabs>
            <w:rPr>
              <w:rFonts w:ascii="GHEA Grapalat" w:hAnsi="GHEA Grapalat"/>
              <w:caps/>
              <w:color w:val="5B9BD5" w:themeColor="accent1"/>
            </w:rPr>
          </w:pPr>
          <w:sdt>
            <w:sdtPr>
              <w:rPr>
                <w:rFonts w:ascii="GHEA Grapalat" w:hAnsi="GHEA Grapalat"/>
                <w:caps/>
                <w:color w:val="5B9BD5" w:themeColor="accent1"/>
              </w:rPr>
              <w:alias w:val="Title"/>
              <w:tag w:val=""/>
              <w:id w:val="-1574581953"/>
              <w:placeholder>
                <w:docPart w:val="988214F1E334449090DCADF3F13ECF1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3E38AF">
                <w:rPr>
                  <w:rFonts w:ascii="GHEA Grapalat" w:hAnsi="GHEA Grapalat"/>
                  <w:caps/>
                  <w:color w:val="5B9BD5" w:themeColor="accent1"/>
                  <w:lang w:val="en-GB"/>
                </w:rPr>
                <w:t>ՀՀ ՀԱՇՎԵՔՆՆԻՉ ՊԱԼԱՏԻ ԸՆԹԱՑԻԿ ԵԶրակացությոՒՆ</w:t>
              </w:r>
            </w:sdtContent>
          </w:sdt>
        </w:p>
      </w:tc>
      <w:tc>
        <w:tcPr>
          <w:tcW w:w="764" w:type="pct"/>
        </w:tcPr>
        <w:p w14:paraId="2A032A1A" w14:textId="77777777" w:rsidR="003E38AF" w:rsidRPr="00E41043" w:rsidRDefault="003E38AF" w:rsidP="008B328F">
          <w:pPr>
            <w:pStyle w:val="Footer"/>
            <w:tabs>
              <w:tab w:val="clear" w:pos="4680"/>
              <w:tab w:val="clear" w:pos="9360"/>
            </w:tabs>
            <w:rPr>
              <w:rFonts w:ascii="GHEA Grapalat" w:hAnsi="GHEA Grapalat"/>
              <w:caps/>
              <w:color w:val="5B9BD5" w:themeColor="accent1"/>
            </w:rPr>
          </w:pPr>
        </w:p>
      </w:tc>
      <w:tc>
        <w:tcPr>
          <w:tcW w:w="267" w:type="pct"/>
        </w:tcPr>
        <w:p w14:paraId="5672ECD4" w14:textId="3BF0E341" w:rsidR="003E38AF" w:rsidRPr="00E41043" w:rsidRDefault="003E38AF" w:rsidP="00C768F9">
          <w:pPr>
            <w:pStyle w:val="Footer"/>
            <w:tabs>
              <w:tab w:val="clear" w:pos="4680"/>
              <w:tab w:val="clear" w:pos="9360"/>
            </w:tabs>
            <w:jc w:val="right"/>
            <w:rPr>
              <w:rFonts w:ascii="GHEA Grapalat" w:hAnsi="GHEA Grapalat"/>
              <w:caps/>
              <w:color w:val="5B9BD5" w:themeColor="accent1"/>
            </w:rPr>
          </w:pPr>
          <w:r w:rsidRPr="00E41043">
            <w:rPr>
              <w:rFonts w:ascii="GHEA Grapalat" w:hAnsi="GHEA Grapalat"/>
              <w:caps/>
              <w:color w:val="5B9BD5" w:themeColor="accent1"/>
            </w:rPr>
            <w:t>20</w:t>
          </w:r>
          <w:r>
            <w:rPr>
              <w:rFonts w:ascii="GHEA Grapalat" w:hAnsi="GHEA Grapalat"/>
              <w:caps/>
              <w:color w:val="5B9BD5" w:themeColor="accent1"/>
              <w:lang w:val="hy-AM"/>
            </w:rPr>
            <w:t>24</w:t>
          </w:r>
        </w:p>
      </w:tc>
    </w:tr>
  </w:tbl>
  <w:p w14:paraId="5B5EA75E" w14:textId="1BDF9EF2" w:rsidR="003E38AF" w:rsidRPr="00A174E3" w:rsidRDefault="003E38AF" w:rsidP="000D6F70">
    <w:pPr>
      <w:pStyle w:val="Footer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98C18" w14:textId="77777777" w:rsidR="00520E20" w:rsidRDefault="00520E20" w:rsidP="00701F8C">
      <w:pPr>
        <w:spacing w:after="0" w:line="240" w:lineRule="auto"/>
      </w:pPr>
      <w:r>
        <w:separator/>
      </w:r>
    </w:p>
  </w:footnote>
  <w:footnote w:type="continuationSeparator" w:id="0">
    <w:p w14:paraId="39529BC6" w14:textId="77777777" w:rsidR="00520E20" w:rsidRDefault="00520E20" w:rsidP="00701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39556" w14:textId="1C3CA8BB" w:rsidR="003E38AF" w:rsidRDefault="003E38AF">
    <w:pPr>
      <w:pStyle w:val="Header"/>
      <w:jc w:val="right"/>
    </w:pPr>
    <w:r w:rsidRPr="008B328F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751E55" wp14:editId="5AAE7268">
              <wp:simplePos x="0" y="0"/>
              <wp:positionH relativeFrom="rightMargin">
                <wp:posOffset>-43180</wp:posOffset>
              </wp:positionH>
              <wp:positionV relativeFrom="paragraph">
                <wp:posOffset>76200</wp:posOffset>
              </wp:positionV>
              <wp:extent cx="388620" cy="693420"/>
              <wp:effectExtent l="0" t="0" r="0" b="0"/>
              <wp:wrapTight wrapText="bothSides">
                <wp:wrapPolygon edited="0">
                  <wp:start x="0" y="0"/>
                  <wp:lineTo x="0" y="20769"/>
                  <wp:lineTo x="20118" y="20769"/>
                  <wp:lineTo x="20118" y="0"/>
                  <wp:lineTo x="0" y="0"/>
                </wp:wrapPolygon>
              </wp:wrapTight>
              <wp:docPr id="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" cy="69342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EDAF6F8" w14:textId="77777777" w:rsidR="003E38AF" w:rsidRPr="00BA0E15" w:rsidRDefault="003E38AF" w:rsidP="008B328F">
                          <w:pPr>
                            <w:jc w:val="center"/>
                            <w:rPr>
                              <w:color w:val="D9D9D9" w:themeColor="background1" w:themeShade="D9"/>
                              <w:sz w:val="10"/>
                              <w:szCs w:val="10"/>
                            </w:rPr>
                          </w:pPr>
                        </w:p>
                        <w:p w14:paraId="61418586" w14:textId="2D807E65" w:rsidR="003E38AF" w:rsidRPr="00BA0E15" w:rsidRDefault="003E38AF" w:rsidP="008B328F">
                          <w:pPr>
                            <w:jc w:val="center"/>
                            <w:rPr>
                              <w:rFonts w:ascii="GHEA Grapalat" w:hAnsi="GHEA Grapalat"/>
                              <w:color w:val="D9D9D9" w:themeColor="background1" w:themeShade="D9"/>
                              <w:sz w:val="24"/>
                              <w:szCs w:val="24"/>
                            </w:rPr>
                          </w:pPr>
                          <w:r w:rsidRPr="00BA0E15">
                            <w:rPr>
                              <w:rFonts w:ascii="GHEA Grapalat" w:hAnsi="GHEA Grapalat"/>
                              <w:color w:val="D9D9D9" w:themeColor="background1" w:themeShade="D9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BA0E15">
                            <w:rPr>
                              <w:rFonts w:ascii="GHEA Grapalat" w:hAnsi="GHEA Grapalat"/>
                              <w:color w:val="D9D9D9" w:themeColor="background1" w:themeShade="D9"/>
                              <w:sz w:val="24"/>
                              <w:szCs w:val="24"/>
                            </w:rPr>
                            <w:instrText xml:space="preserve"> PAGE    \* MERGEFORMAT </w:instrText>
                          </w:r>
                          <w:r w:rsidRPr="00BA0E15">
                            <w:rPr>
                              <w:rFonts w:ascii="GHEA Grapalat" w:hAnsi="GHEA Grapalat"/>
                              <w:color w:val="D9D9D9" w:themeColor="background1" w:themeShade="D9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D583D" w:rsidRPr="00CD583D">
                            <w:rPr>
                              <w:rFonts w:ascii="GHEA Grapalat" w:hAnsi="GHEA Grapalat"/>
                              <w:b/>
                              <w:bCs/>
                              <w:noProof/>
                              <w:color w:val="D9D9D9" w:themeColor="background1" w:themeShade="D9"/>
                              <w:sz w:val="24"/>
                              <w:szCs w:val="24"/>
                            </w:rPr>
                            <w:t>3</w:t>
                          </w:r>
                          <w:r w:rsidRPr="00BA0E15">
                            <w:rPr>
                              <w:rFonts w:ascii="GHEA Grapalat" w:hAnsi="GHEA Grapalat"/>
                              <w:b/>
                              <w:bCs/>
                              <w:noProof/>
                              <w:color w:val="D9D9D9" w:themeColor="background1" w:themeShade="D9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51E55"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26" type="#_x0000_t202" style="position:absolute;left:0;text-align:left;margin-left:-3.4pt;margin-top:6pt;width:30.6pt;height:54.6pt;z-index:-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" fillcolor="#2e74b5 [2404]" stroked="f">
              <v:textbox inset="0,0,0,0">
                <w:txbxContent>
                  <w:p w14:paraId="6EDAF6F8" w14:textId="77777777" w:rsidR="003E38AF" w:rsidRPr="00BA0E15" w:rsidRDefault="003E38AF" w:rsidP="008B328F">
                    <w:pPr>
                      <w:jc w:val="center"/>
                      <w:rPr>
                        <w:color w:val="D9D9D9" w:themeColor="background1" w:themeShade="D9"/>
                        <w:sz w:val="10"/>
                        <w:szCs w:val="10"/>
                      </w:rPr>
                    </w:pPr>
                  </w:p>
                  <w:p w14:paraId="61418586" w14:textId="2D807E65" w:rsidR="003E38AF" w:rsidRPr="00BA0E15" w:rsidRDefault="003E38AF" w:rsidP="008B328F">
                    <w:pPr>
                      <w:jc w:val="center"/>
                      <w:rPr>
                        <w:rFonts w:ascii="GHEA Grapalat" w:hAnsi="GHEA Grapalat"/>
                        <w:color w:val="D9D9D9" w:themeColor="background1" w:themeShade="D9"/>
                        <w:sz w:val="24"/>
                        <w:szCs w:val="24"/>
                      </w:rPr>
                    </w:pPr>
                    <w:r w:rsidRPr="00BA0E15">
                      <w:rPr>
                        <w:rFonts w:ascii="GHEA Grapalat" w:hAnsi="GHEA Grapalat"/>
                        <w:color w:val="D9D9D9" w:themeColor="background1" w:themeShade="D9"/>
                        <w:sz w:val="24"/>
                        <w:szCs w:val="24"/>
                      </w:rPr>
                      <w:fldChar w:fldCharType="begin"/>
                    </w:r>
                    <w:r w:rsidRPr="00BA0E15">
                      <w:rPr>
                        <w:rFonts w:ascii="GHEA Grapalat" w:hAnsi="GHEA Grapalat"/>
                        <w:color w:val="D9D9D9" w:themeColor="background1" w:themeShade="D9"/>
                        <w:sz w:val="24"/>
                        <w:szCs w:val="24"/>
                      </w:rPr>
                      <w:instrText xml:space="preserve"> PAGE    \* MERGEFORMAT </w:instrText>
                    </w:r>
                    <w:r w:rsidRPr="00BA0E15">
                      <w:rPr>
                        <w:rFonts w:ascii="GHEA Grapalat" w:hAnsi="GHEA Grapalat"/>
                        <w:color w:val="D9D9D9" w:themeColor="background1" w:themeShade="D9"/>
                        <w:sz w:val="24"/>
                        <w:szCs w:val="24"/>
                      </w:rPr>
                      <w:fldChar w:fldCharType="separate"/>
                    </w:r>
                    <w:r w:rsidR="00CD583D" w:rsidRPr="00CD583D">
                      <w:rPr>
                        <w:rFonts w:ascii="GHEA Grapalat" w:hAnsi="GHEA Grapalat"/>
                        <w:b/>
                        <w:bCs/>
                        <w:noProof/>
                        <w:color w:val="D9D9D9" w:themeColor="background1" w:themeShade="D9"/>
                        <w:sz w:val="24"/>
                        <w:szCs w:val="24"/>
                      </w:rPr>
                      <w:t>3</w:t>
                    </w:r>
                    <w:r w:rsidRPr="00BA0E15">
                      <w:rPr>
                        <w:rFonts w:ascii="GHEA Grapalat" w:hAnsi="GHEA Grapalat"/>
                        <w:b/>
                        <w:bCs/>
                        <w:noProof/>
                        <w:color w:val="D9D9D9" w:themeColor="background1" w:themeShade="D9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tight" anchorx="margin"/>
            </v:shape>
          </w:pict>
        </mc:Fallback>
      </mc:AlternateContent>
    </w:r>
  </w:p>
  <w:p w14:paraId="67DDBB48" w14:textId="5264B1B5" w:rsidR="003E38AF" w:rsidRDefault="003E38AF" w:rsidP="008B328F">
    <w:pPr>
      <w:pStyle w:val="Header"/>
      <w:jc w:val="right"/>
      <w:rPr>
        <w:noProof/>
      </w:rPr>
    </w:pPr>
  </w:p>
  <w:p w14:paraId="105E8F62" w14:textId="429AE30E" w:rsidR="003E38AF" w:rsidRDefault="003E38AF" w:rsidP="00E64656">
    <w:pPr>
      <w:pStyle w:val="Header"/>
      <w:tabs>
        <w:tab w:val="clear" w:pos="4680"/>
        <w:tab w:val="left" w:pos="93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45D93"/>
    <w:multiLevelType w:val="hybridMultilevel"/>
    <w:tmpl w:val="1410F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05CD"/>
    <w:multiLevelType w:val="hybridMultilevel"/>
    <w:tmpl w:val="93FE15E0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3701590"/>
    <w:multiLevelType w:val="multilevel"/>
    <w:tmpl w:val="67F6DF7E"/>
    <w:lvl w:ilvl="0">
      <w:start w:val="8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aps w:val="0"/>
        <w:smallCaps w:val="0"/>
        <w:color w:val="5B9BD5" w:themeColor="accent1"/>
        <w:spacing w:val="0"/>
        <w:sz w:val="24"/>
      </w:rPr>
    </w:lvl>
    <w:lvl w:ilvl="1">
      <w:start w:val="2"/>
      <w:numFmt w:val="decimal"/>
      <w:isLgl/>
      <w:lvlText w:val="%1.%2"/>
      <w:lvlJc w:val="left"/>
      <w:pPr>
        <w:ind w:left="2705" w:hanging="720"/>
      </w:pPr>
      <w:rPr>
        <w:rFonts w:eastAsia="Times New Roman" w:cs="Times New Roman"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61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875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6140" w:hanging="144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704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8310" w:hanging="180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9575" w:hanging="216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0840" w:hanging="252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06F06113"/>
    <w:multiLevelType w:val="hybridMultilevel"/>
    <w:tmpl w:val="3704E642"/>
    <w:lvl w:ilvl="0" w:tplc="78B405DA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22D9F"/>
    <w:multiLevelType w:val="multilevel"/>
    <w:tmpl w:val="594AED56"/>
    <w:lvl w:ilvl="0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aps w:val="0"/>
        <w:smallCaps w:val="0"/>
        <w:color w:val="5B9BD5" w:themeColor="accent1"/>
        <w:spacing w:val="0"/>
        <w:sz w:val="24"/>
        <w14:glow w14:rad="0">
          <w14:srgbClr w14:val="000000"/>
        </w14:glow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2"/>
      <w:numFmt w:val="decimal"/>
      <w:isLgl/>
      <w:lvlText w:val="%1.%2"/>
      <w:lvlJc w:val="left"/>
      <w:pPr>
        <w:ind w:left="2705" w:hanging="720"/>
      </w:pPr>
      <w:rPr>
        <w:rFonts w:eastAsia="Times New Roman" w:cs="Times New Roman"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61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875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6140" w:hanging="144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704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8310" w:hanging="180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9575" w:hanging="216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0840" w:hanging="2520"/>
      </w:pPr>
      <w:rPr>
        <w:rFonts w:eastAsia="Times New Roman" w:cs="Times New Roman" w:hint="default"/>
        <w:color w:val="000000"/>
      </w:rPr>
    </w:lvl>
  </w:abstractNum>
  <w:abstractNum w:abstractNumId="5" w15:restartNumberingAfterBreak="0">
    <w:nsid w:val="14AC4EF4"/>
    <w:multiLevelType w:val="hybridMultilevel"/>
    <w:tmpl w:val="9252B9E8"/>
    <w:lvl w:ilvl="0" w:tplc="0CAC5D2A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E3F07"/>
    <w:multiLevelType w:val="hybridMultilevel"/>
    <w:tmpl w:val="54AE19BE"/>
    <w:lvl w:ilvl="0" w:tplc="644C2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84EE9"/>
    <w:multiLevelType w:val="hybridMultilevel"/>
    <w:tmpl w:val="E70083F0"/>
    <w:lvl w:ilvl="0" w:tplc="62F6072E">
      <w:start w:val="1"/>
      <w:numFmt w:val="decimal"/>
      <w:lvlText w:val="%1."/>
      <w:lvlJc w:val="left"/>
      <w:pPr>
        <w:ind w:left="1070" w:hanging="360"/>
      </w:pPr>
      <w:rPr>
        <w:rFonts w:eastAsia="Times New Roman" w:cs="Sylfaen" w:hint="default"/>
        <w:i w:val="0"/>
      </w:rPr>
    </w:lvl>
    <w:lvl w:ilvl="1" w:tplc="D040BCF0">
      <w:start w:val="1"/>
      <w:numFmt w:val="decimal"/>
      <w:lvlText w:val="1.%2"/>
      <w:lvlJc w:val="left"/>
      <w:pPr>
        <w:ind w:left="1790" w:hanging="360"/>
      </w:pPr>
      <w:rPr>
        <w:rFonts w:hint="default"/>
      </w:rPr>
    </w:lvl>
    <w:lvl w:ilvl="2" w:tplc="8EAAA134">
      <w:start w:val="1"/>
      <w:numFmt w:val="decimal"/>
      <w:lvlText w:val="2.1.%3"/>
      <w:lvlJc w:val="left"/>
      <w:pPr>
        <w:ind w:left="2510" w:hanging="18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A486E88"/>
    <w:multiLevelType w:val="multilevel"/>
    <w:tmpl w:val="11AA1A94"/>
    <w:styleLink w:val="Style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E3360B"/>
    <w:multiLevelType w:val="hybridMultilevel"/>
    <w:tmpl w:val="F0301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76E7B"/>
    <w:multiLevelType w:val="multilevel"/>
    <w:tmpl w:val="24E4A7A4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aps w:val="0"/>
        <w:smallCaps w:val="0"/>
        <w:color w:val="5B9BD5" w:themeColor="accent1"/>
        <w:spacing w:val="0"/>
        <w:sz w:val="24"/>
      </w:rPr>
    </w:lvl>
    <w:lvl w:ilvl="1">
      <w:start w:val="2"/>
      <w:numFmt w:val="decimal"/>
      <w:isLgl/>
      <w:lvlText w:val="%1.%2"/>
      <w:lvlJc w:val="left"/>
      <w:pPr>
        <w:ind w:left="2705" w:hanging="720"/>
      </w:pPr>
      <w:rPr>
        <w:rFonts w:eastAsia="Times New Roman" w:cs="Times New Roman"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61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875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6140" w:hanging="144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704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8310" w:hanging="180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9575" w:hanging="216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0840" w:hanging="2520"/>
      </w:pPr>
      <w:rPr>
        <w:rFonts w:eastAsia="Times New Roman" w:cs="Times New Roman" w:hint="default"/>
        <w:color w:val="000000"/>
      </w:rPr>
    </w:lvl>
  </w:abstractNum>
  <w:abstractNum w:abstractNumId="11" w15:restartNumberingAfterBreak="0">
    <w:nsid w:val="23C90F09"/>
    <w:multiLevelType w:val="hybridMultilevel"/>
    <w:tmpl w:val="1FE017E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FB0399"/>
    <w:multiLevelType w:val="hybridMultilevel"/>
    <w:tmpl w:val="C9682CFC"/>
    <w:lvl w:ilvl="0" w:tplc="1A4C18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A066971"/>
    <w:multiLevelType w:val="hybridMultilevel"/>
    <w:tmpl w:val="5E00AE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22E7D"/>
    <w:multiLevelType w:val="hybridMultilevel"/>
    <w:tmpl w:val="761A4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26E3A"/>
    <w:multiLevelType w:val="multilevel"/>
    <w:tmpl w:val="8C4CD9DC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DE3E58"/>
    <w:multiLevelType w:val="multilevel"/>
    <w:tmpl w:val="0419001F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2C61D0"/>
    <w:multiLevelType w:val="hybridMultilevel"/>
    <w:tmpl w:val="B8AE9D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80FA8"/>
    <w:multiLevelType w:val="hybridMultilevel"/>
    <w:tmpl w:val="A1280A5C"/>
    <w:lvl w:ilvl="0" w:tplc="518833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E177C"/>
    <w:multiLevelType w:val="hybridMultilevel"/>
    <w:tmpl w:val="4E103B44"/>
    <w:lvl w:ilvl="0" w:tplc="78B405DA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749A0"/>
    <w:multiLevelType w:val="hybridMultilevel"/>
    <w:tmpl w:val="755A9870"/>
    <w:lvl w:ilvl="0" w:tplc="0CAC5D2A">
      <w:numFmt w:val="bullet"/>
      <w:lvlText w:val="-"/>
      <w:lvlJc w:val="left"/>
      <w:pPr>
        <w:ind w:left="1287" w:hanging="360"/>
      </w:pPr>
      <w:rPr>
        <w:rFonts w:ascii="GHEA Grapalat" w:eastAsiaTheme="minorEastAsia" w:hAnsi="GHEA Grapalat" w:cstheme="minorBid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C5223A3"/>
    <w:multiLevelType w:val="hybridMultilevel"/>
    <w:tmpl w:val="9710D360"/>
    <w:lvl w:ilvl="0" w:tplc="B77457F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72F2A"/>
    <w:multiLevelType w:val="hybridMultilevel"/>
    <w:tmpl w:val="3D766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50C94"/>
    <w:multiLevelType w:val="multilevel"/>
    <w:tmpl w:val="0419001F"/>
    <w:styleLink w:val="Style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0547037"/>
    <w:multiLevelType w:val="multilevel"/>
    <w:tmpl w:val="6362FF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5" w15:restartNumberingAfterBreak="0">
    <w:nsid w:val="50894ED0"/>
    <w:multiLevelType w:val="multilevel"/>
    <w:tmpl w:val="AFFCD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76" w:hanging="51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29A357F"/>
    <w:multiLevelType w:val="hybridMultilevel"/>
    <w:tmpl w:val="B1DAA644"/>
    <w:lvl w:ilvl="0" w:tplc="46FE12EE">
      <w:start w:val="1"/>
      <w:numFmt w:val="decimal"/>
      <w:lvlText w:val="6.1.%1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E4783"/>
    <w:multiLevelType w:val="multilevel"/>
    <w:tmpl w:val="9470FC90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cs="Sylfaen"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eastAsiaTheme="minorEastAsia" w:cs="Sylfae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Theme="minorEastAsia" w:cs="Sylfae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Theme="minorEastAsia" w:cs="Sylfae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Theme="minorEastAsia" w:cs="Sylfae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Theme="minorEastAsia" w:cs="Sylfae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Theme="minorEastAsia" w:cs="Sylfae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Theme="minorEastAsia" w:cs="Sylfaen"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eastAsiaTheme="minorEastAsia" w:cs="Sylfaen" w:hint="default"/>
      </w:rPr>
    </w:lvl>
  </w:abstractNum>
  <w:abstractNum w:abstractNumId="28" w15:restartNumberingAfterBreak="0">
    <w:nsid w:val="5A217A96"/>
    <w:multiLevelType w:val="hybridMultilevel"/>
    <w:tmpl w:val="8794B4EA"/>
    <w:lvl w:ilvl="0" w:tplc="1EFCF174">
      <w:start w:val="1"/>
      <w:numFmt w:val="decimal"/>
      <w:lvlText w:val="7.%1"/>
      <w:lvlJc w:val="left"/>
      <w:pPr>
        <w:ind w:left="2160" w:hanging="360"/>
      </w:pPr>
      <w:rPr>
        <w:rFonts w:hint="default"/>
        <w:b/>
        <w:color w:val="000000" w:themeColor="text1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E7027E0"/>
    <w:multiLevelType w:val="hybridMultilevel"/>
    <w:tmpl w:val="F94805D6"/>
    <w:lvl w:ilvl="0" w:tplc="78B405DA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F766C"/>
    <w:multiLevelType w:val="hybridMultilevel"/>
    <w:tmpl w:val="AF0E3C4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F776B"/>
    <w:multiLevelType w:val="hybridMultilevel"/>
    <w:tmpl w:val="3E28FEA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6CD74130"/>
    <w:multiLevelType w:val="hybridMultilevel"/>
    <w:tmpl w:val="3E584448"/>
    <w:lvl w:ilvl="0" w:tplc="78B2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6611C"/>
    <w:multiLevelType w:val="multilevel"/>
    <w:tmpl w:val="9B50E58C"/>
    <w:styleLink w:val="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FE20FB4"/>
    <w:multiLevelType w:val="hybridMultilevel"/>
    <w:tmpl w:val="4A46C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2C421CF"/>
    <w:multiLevelType w:val="multilevel"/>
    <w:tmpl w:val="5594A8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76" w:hanging="51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776E1710"/>
    <w:multiLevelType w:val="multilevel"/>
    <w:tmpl w:val="594AED56"/>
    <w:lvl w:ilvl="0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aps w:val="0"/>
        <w:smallCaps w:val="0"/>
        <w:color w:val="5B9BD5" w:themeColor="accent1"/>
        <w:spacing w:val="0"/>
        <w:sz w:val="24"/>
        <w14:glow w14:rad="0">
          <w14:srgbClr w14:val="000000"/>
        </w14:glow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2"/>
      <w:numFmt w:val="decimal"/>
      <w:isLgl/>
      <w:lvlText w:val="%1.%2"/>
      <w:lvlJc w:val="left"/>
      <w:pPr>
        <w:ind w:left="2705" w:hanging="720"/>
      </w:pPr>
      <w:rPr>
        <w:rFonts w:eastAsia="Times New Roman" w:cs="Times New Roman"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61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875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6140" w:hanging="144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704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8310" w:hanging="180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9575" w:hanging="216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0840" w:hanging="2520"/>
      </w:pPr>
      <w:rPr>
        <w:rFonts w:eastAsia="Times New Roman" w:cs="Times New Roman" w:hint="default"/>
        <w:color w:val="000000"/>
      </w:rPr>
    </w:lvl>
  </w:abstractNum>
  <w:abstractNum w:abstractNumId="37" w15:restartNumberingAfterBreak="0">
    <w:nsid w:val="787571ED"/>
    <w:multiLevelType w:val="hybridMultilevel"/>
    <w:tmpl w:val="BAF617F6"/>
    <w:lvl w:ilvl="0" w:tplc="B23ADE0C">
      <w:start w:val="1"/>
      <w:numFmt w:val="decimal"/>
      <w:lvlText w:val="%1."/>
      <w:lvlJc w:val="left"/>
      <w:pPr>
        <w:ind w:left="1353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BE00484"/>
    <w:multiLevelType w:val="hybridMultilevel"/>
    <w:tmpl w:val="B3B8125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4"/>
  </w:num>
  <w:num w:numId="4">
    <w:abstractNumId w:val="9"/>
  </w:num>
  <w:num w:numId="5">
    <w:abstractNumId w:val="35"/>
  </w:num>
  <w:num w:numId="6">
    <w:abstractNumId w:val="7"/>
  </w:num>
  <w:num w:numId="7">
    <w:abstractNumId w:val="24"/>
  </w:num>
  <w:num w:numId="8">
    <w:abstractNumId w:val="27"/>
  </w:num>
  <w:num w:numId="9">
    <w:abstractNumId w:val="33"/>
  </w:num>
  <w:num w:numId="10">
    <w:abstractNumId w:val="15"/>
  </w:num>
  <w:num w:numId="11">
    <w:abstractNumId w:val="23"/>
  </w:num>
  <w:num w:numId="12">
    <w:abstractNumId w:val="8"/>
  </w:num>
  <w:num w:numId="13">
    <w:abstractNumId w:val="16"/>
  </w:num>
  <w:num w:numId="14">
    <w:abstractNumId w:val="1"/>
  </w:num>
  <w:num w:numId="15">
    <w:abstractNumId w:val="26"/>
  </w:num>
  <w:num w:numId="16">
    <w:abstractNumId w:val="29"/>
  </w:num>
  <w:num w:numId="17">
    <w:abstractNumId w:val="34"/>
  </w:num>
  <w:num w:numId="18">
    <w:abstractNumId w:val="13"/>
  </w:num>
  <w:num w:numId="19">
    <w:abstractNumId w:val="17"/>
  </w:num>
  <w:num w:numId="20">
    <w:abstractNumId w:val="36"/>
  </w:num>
  <w:num w:numId="21">
    <w:abstractNumId w:val="11"/>
  </w:num>
  <w:num w:numId="22">
    <w:abstractNumId w:val="6"/>
  </w:num>
  <w:num w:numId="23">
    <w:abstractNumId w:val="2"/>
  </w:num>
  <w:num w:numId="24">
    <w:abstractNumId w:val="18"/>
  </w:num>
  <w:num w:numId="25">
    <w:abstractNumId w:val="3"/>
  </w:num>
  <w:num w:numId="26">
    <w:abstractNumId w:val="10"/>
  </w:num>
  <w:num w:numId="27">
    <w:abstractNumId w:val="19"/>
  </w:num>
  <w:num w:numId="28">
    <w:abstractNumId w:val="32"/>
  </w:num>
  <w:num w:numId="29">
    <w:abstractNumId w:val="38"/>
  </w:num>
  <w:num w:numId="30">
    <w:abstractNumId w:val="12"/>
  </w:num>
  <w:num w:numId="31">
    <w:abstractNumId w:val="22"/>
  </w:num>
  <w:num w:numId="32">
    <w:abstractNumId w:val="28"/>
  </w:num>
  <w:num w:numId="33">
    <w:abstractNumId w:val="14"/>
  </w:num>
  <w:num w:numId="34">
    <w:abstractNumId w:val="21"/>
  </w:num>
  <w:num w:numId="35">
    <w:abstractNumId w:val="37"/>
  </w:num>
  <w:num w:numId="36">
    <w:abstractNumId w:val="20"/>
  </w:num>
  <w:num w:numId="37">
    <w:abstractNumId w:val="5"/>
  </w:num>
  <w:num w:numId="38">
    <w:abstractNumId w:val="31"/>
  </w:num>
  <w:num w:numId="3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F8C"/>
    <w:rsid w:val="0000029C"/>
    <w:rsid w:val="000005B6"/>
    <w:rsid w:val="000011FD"/>
    <w:rsid w:val="0000352F"/>
    <w:rsid w:val="00004679"/>
    <w:rsid w:val="00005876"/>
    <w:rsid w:val="000069AE"/>
    <w:rsid w:val="00007104"/>
    <w:rsid w:val="00007945"/>
    <w:rsid w:val="00007A3A"/>
    <w:rsid w:val="000105B2"/>
    <w:rsid w:val="00010B79"/>
    <w:rsid w:val="00011247"/>
    <w:rsid w:val="000115BF"/>
    <w:rsid w:val="00011A9F"/>
    <w:rsid w:val="00011AFB"/>
    <w:rsid w:val="00012055"/>
    <w:rsid w:val="000126EB"/>
    <w:rsid w:val="00012B1B"/>
    <w:rsid w:val="00013511"/>
    <w:rsid w:val="000135D9"/>
    <w:rsid w:val="00013640"/>
    <w:rsid w:val="00013684"/>
    <w:rsid w:val="00013BF1"/>
    <w:rsid w:val="00014404"/>
    <w:rsid w:val="00014FF6"/>
    <w:rsid w:val="000152AD"/>
    <w:rsid w:val="000153AD"/>
    <w:rsid w:val="00015442"/>
    <w:rsid w:val="0001550B"/>
    <w:rsid w:val="00015E43"/>
    <w:rsid w:val="00020041"/>
    <w:rsid w:val="0002014E"/>
    <w:rsid w:val="0002065F"/>
    <w:rsid w:val="00020AAF"/>
    <w:rsid w:val="00020DA0"/>
    <w:rsid w:val="00021997"/>
    <w:rsid w:val="00022128"/>
    <w:rsid w:val="00022358"/>
    <w:rsid w:val="00023120"/>
    <w:rsid w:val="0002380B"/>
    <w:rsid w:val="00023ED3"/>
    <w:rsid w:val="00024851"/>
    <w:rsid w:val="00025DE1"/>
    <w:rsid w:val="00026A40"/>
    <w:rsid w:val="00027D03"/>
    <w:rsid w:val="00027DF6"/>
    <w:rsid w:val="00030207"/>
    <w:rsid w:val="000307D0"/>
    <w:rsid w:val="000307E8"/>
    <w:rsid w:val="00031862"/>
    <w:rsid w:val="00032FA2"/>
    <w:rsid w:val="000332ED"/>
    <w:rsid w:val="000337BB"/>
    <w:rsid w:val="00033A7E"/>
    <w:rsid w:val="000344C9"/>
    <w:rsid w:val="0003513A"/>
    <w:rsid w:val="00035A05"/>
    <w:rsid w:val="00035A14"/>
    <w:rsid w:val="00035E37"/>
    <w:rsid w:val="00036644"/>
    <w:rsid w:val="00036987"/>
    <w:rsid w:val="0003721D"/>
    <w:rsid w:val="00037705"/>
    <w:rsid w:val="00037DE0"/>
    <w:rsid w:val="000406E4"/>
    <w:rsid w:val="0004074C"/>
    <w:rsid w:val="00040967"/>
    <w:rsid w:val="00041374"/>
    <w:rsid w:val="00041421"/>
    <w:rsid w:val="00041629"/>
    <w:rsid w:val="000417C3"/>
    <w:rsid w:val="00041931"/>
    <w:rsid w:val="00041A23"/>
    <w:rsid w:val="000424B1"/>
    <w:rsid w:val="00042AD8"/>
    <w:rsid w:val="00042E00"/>
    <w:rsid w:val="000438F9"/>
    <w:rsid w:val="00043A8E"/>
    <w:rsid w:val="00044764"/>
    <w:rsid w:val="000462B2"/>
    <w:rsid w:val="00046314"/>
    <w:rsid w:val="000464F3"/>
    <w:rsid w:val="0004668A"/>
    <w:rsid w:val="00046DCA"/>
    <w:rsid w:val="0004714F"/>
    <w:rsid w:val="00047800"/>
    <w:rsid w:val="000508C7"/>
    <w:rsid w:val="00051CD8"/>
    <w:rsid w:val="00051FCD"/>
    <w:rsid w:val="00052241"/>
    <w:rsid w:val="000524B3"/>
    <w:rsid w:val="000526A9"/>
    <w:rsid w:val="00052A7A"/>
    <w:rsid w:val="00052F7B"/>
    <w:rsid w:val="00052FF6"/>
    <w:rsid w:val="00053317"/>
    <w:rsid w:val="0005343A"/>
    <w:rsid w:val="00053948"/>
    <w:rsid w:val="00053F75"/>
    <w:rsid w:val="000549F0"/>
    <w:rsid w:val="000563F7"/>
    <w:rsid w:val="000567FC"/>
    <w:rsid w:val="00057D99"/>
    <w:rsid w:val="00057E65"/>
    <w:rsid w:val="00057EDB"/>
    <w:rsid w:val="0006035A"/>
    <w:rsid w:val="000605B1"/>
    <w:rsid w:val="00060DB1"/>
    <w:rsid w:val="000614D8"/>
    <w:rsid w:val="00061516"/>
    <w:rsid w:val="00061A6F"/>
    <w:rsid w:val="00062CB4"/>
    <w:rsid w:val="000630DE"/>
    <w:rsid w:val="00063190"/>
    <w:rsid w:val="00063622"/>
    <w:rsid w:val="00063DA1"/>
    <w:rsid w:val="0006405F"/>
    <w:rsid w:val="00064142"/>
    <w:rsid w:val="000645D1"/>
    <w:rsid w:val="00064605"/>
    <w:rsid w:val="0006476A"/>
    <w:rsid w:val="00064853"/>
    <w:rsid w:val="000649E8"/>
    <w:rsid w:val="00064D55"/>
    <w:rsid w:val="0006502E"/>
    <w:rsid w:val="00065362"/>
    <w:rsid w:val="00065771"/>
    <w:rsid w:val="0006577E"/>
    <w:rsid w:val="00066B5E"/>
    <w:rsid w:val="00067F27"/>
    <w:rsid w:val="0007000E"/>
    <w:rsid w:val="000700D8"/>
    <w:rsid w:val="000704DA"/>
    <w:rsid w:val="00070EC9"/>
    <w:rsid w:val="00071C72"/>
    <w:rsid w:val="00071E5A"/>
    <w:rsid w:val="00072484"/>
    <w:rsid w:val="00072524"/>
    <w:rsid w:val="000728FD"/>
    <w:rsid w:val="00073F2F"/>
    <w:rsid w:val="00074489"/>
    <w:rsid w:val="000748DA"/>
    <w:rsid w:val="00074A6F"/>
    <w:rsid w:val="00074B8B"/>
    <w:rsid w:val="00074DE1"/>
    <w:rsid w:val="0007529A"/>
    <w:rsid w:val="000753C6"/>
    <w:rsid w:val="00075785"/>
    <w:rsid w:val="00075805"/>
    <w:rsid w:val="00075B40"/>
    <w:rsid w:val="00075E8C"/>
    <w:rsid w:val="0007699B"/>
    <w:rsid w:val="000769E5"/>
    <w:rsid w:val="00076B41"/>
    <w:rsid w:val="000774A5"/>
    <w:rsid w:val="00081FA1"/>
    <w:rsid w:val="00082023"/>
    <w:rsid w:val="000827A9"/>
    <w:rsid w:val="00082B70"/>
    <w:rsid w:val="00082CEA"/>
    <w:rsid w:val="0008305E"/>
    <w:rsid w:val="00083181"/>
    <w:rsid w:val="000831BB"/>
    <w:rsid w:val="000835C7"/>
    <w:rsid w:val="00083627"/>
    <w:rsid w:val="0008393C"/>
    <w:rsid w:val="00083ACD"/>
    <w:rsid w:val="0008429B"/>
    <w:rsid w:val="00084FC7"/>
    <w:rsid w:val="00085093"/>
    <w:rsid w:val="0008525E"/>
    <w:rsid w:val="00085F51"/>
    <w:rsid w:val="00085F93"/>
    <w:rsid w:val="00086B12"/>
    <w:rsid w:val="00086CB1"/>
    <w:rsid w:val="000870B8"/>
    <w:rsid w:val="000876D5"/>
    <w:rsid w:val="00090E3F"/>
    <w:rsid w:val="00090F50"/>
    <w:rsid w:val="000910A5"/>
    <w:rsid w:val="00091900"/>
    <w:rsid w:val="00091E2E"/>
    <w:rsid w:val="00091EA2"/>
    <w:rsid w:val="0009224B"/>
    <w:rsid w:val="0009268D"/>
    <w:rsid w:val="00092BF7"/>
    <w:rsid w:val="00093458"/>
    <w:rsid w:val="00093C89"/>
    <w:rsid w:val="0009400E"/>
    <w:rsid w:val="000943D2"/>
    <w:rsid w:val="00094B9B"/>
    <w:rsid w:val="000954AC"/>
    <w:rsid w:val="00096127"/>
    <w:rsid w:val="00096749"/>
    <w:rsid w:val="00097F03"/>
    <w:rsid w:val="000A135D"/>
    <w:rsid w:val="000A1F6D"/>
    <w:rsid w:val="000A2063"/>
    <w:rsid w:val="000A23EC"/>
    <w:rsid w:val="000A25BE"/>
    <w:rsid w:val="000A295D"/>
    <w:rsid w:val="000A3A58"/>
    <w:rsid w:val="000A4289"/>
    <w:rsid w:val="000A511C"/>
    <w:rsid w:val="000A5735"/>
    <w:rsid w:val="000A5A6C"/>
    <w:rsid w:val="000A7E0E"/>
    <w:rsid w:val="000B077C"/>
    <w:rsid w:val="000B0F8A"/>
    <w:rsid w:val="000B19C6"/>
    <w:rsid w:val="000B1C7C"/>
    <w:rsid w:val="000B1D16"/>
    <w:rsid w:val="000B2BFA"/>
    <w:rsid w:val="000B38F1"/>
    <w:rsid w:val="000B4154"/>
    <w:rsid w:val="000B42B9"/>
    <w:rsid w:val="000B455D"/>
    <w:rsid w:val="000B52CA"/>
    <w:rsid w:val="000B5606"/>
    <w:rsid w:val="000B5A23"/>
    <w:rsid w:val="000B5A3C"/>
    <w:rsid w:val="000B60D5"/>
    <w:rsid w:val="000B63FD"/>
    <w:rsid w:val="000B64CB"/>
    <w:rsid w:val="000B65F5"/>
    <w:rsid w:val="000B6695"/>
    <w:rsid w:val="000B6B3D"/>
    <w:rsid w:val="000B719D"/>
    <w:rsid w:val="000B7B8A"/>
    <w:rsid w:val="000C0250"/>
    <w:rsid w:val="000C0BDB"/>
    <w:rsid w:val="000C1FED"/>
    <w:rsid w:val="000C24CA"/>
    <w:rsid w:val="000C2786"/>
    <w:rsid w:val="000C29FB"/>
    <w:rsid w:val="000C3C8B"/>
    <w:rsid w:val="000C4002"/>
    <w:rsid w:val="000C40C0"/>
    <w:rsid w:val="000C41F9"/>
    <w:rsid w:val="000C4BC0"/>
    <w:rsid w:val="000C54ED"/>
    <w:rsid w:val="000C5939"/>
    <w:rsid w:val="000C6004"/>
    <w:rsid w:val="000C6536"/>
    <w:rsid w:val="000C65ED"/>
    <w:rsid w:val="000C68E3"/>
    <w:rsid w:val="000C6F69"/>
    <w:rsid w:val="000C7791"/>
    <w:rsid w:val="000C7A34"/>
    <w:rsid w:val="000C7EC3"/>
    <w:rsid w:val="000D0895"/>
    <w:rsid w:val="000D08B0"/>
    <w:rsid w:val="000D0E7C"/>
    <w:rsid w:val="000D17BB"/>
    <w:rsid w:val="000D1E32"/>
    <w:rsid w:val="000D2678"/>
    <w:rsid w:val="000D314A"/>
    <w:rsid w:val="000D3B5F"/>
    <w:rsid w:val="000D4311"/>
    <w:rsid w:val="000D492B"/>
    <w:rsid w:val="000D4EDF"/>
    <w:rsid w:val="000D50A2"/>
    <w:rsid w:val="000D53D3"/>
    <w:rsid w:val="000D5458"/>
    <w:rsid w:val="000D61DB"/>
    <w:rsid w:val="000D6D8A"/>
    <w:rsid w:val="000D6F70"/>
    <w:rsid w:val="000D7729"/>
    <w:rsid w:val="000E02AB"/>
    <w:rsid w:val="000E12B4"/>
    <w:rsid w:val="000E1626"/>
    <w:rsid w:val="000E17AF"/>
    <w:rsid w:val="000E1F55"/>
    <w:rsid w:val="000E28CB"/>
    <w:rsid w:val="000E2CC7"/>
    <w:rsid w:val="000E30D0"/>
    <w:rsid w:val="000E3752"/>
    <w:rsid w:val="000E39C4"/>
    <w:rsid w:val="000E41BF"/>
    <w:rsid w:val="000E4928"/>
    <w:rsid w:val="000E4EC5"/>
    <w:rsid w:val="000E55AE"/>
    <w:rsid w:val="000E5A64"/>
    <w:rsid w:val="000E5FDB"/>
    <w:rsid w:val="000E63ED"/>
    <w:rsid w:val="000E64A1"/>
    <w:rsid w:val="000E6E22"/>
    <w:rsid w:val="000E6F14"/>
    <w:rsid w:val="000E7D55"/>
    <w:rsid w:val="000F0072"/>
    <w:rsid w:val="000F09D9"/>
    <w:rsid w:val="000F0F4E"/>
    <w:rsid w:val="000F2897"/>
    <w:rsid w:val="000F356B"/>
    <w:rsid w:val="000F35D0"/>
    <w:rsid w:val="000F4E56"/>
    <w:rsid w:val="000F555A"/>
    <w:rsid w:val="000F573D"/>
    <w:rsid w:val="000F6592"/>
    <w:rsid w:val="000F6FE2"/>
    <w:rsid w:val="000F7AE8"/>
    <w:rsid w:val="000F7B90"/>
    <w:rsid w:val="000F7F67"/>
    <w:rsid w:val="0010007D"/>
    <w:rsid w:val="00100998"/>
    <w:rsid w:val="00100E28"/>
    <w:rsid w:val="00100F44"/>
    <w:rsid w:val="001021E4"/>
    <w:rsid w:val="00102399"/>
    <w:rsid w:val="00102B29"/>
    <w:rsid w:val="00102C02"/>
    <w:rsid w:val="0010311B"/>
    <w:rsid w:val="00103C86"/>
    <w:rsid w:val="00104582"/>
    <w:rsid w:val="00105AA4"/>
    <w:rsid w:val="0010633A"/>
    <w:rsid w:val="00106638"/>
    <w:rsid w:val="001069D4"/>
    <w:rsid w:val="0010725D"/>
    <w:rsid w:val="00107881"/>
    <w:rsid w:val="001100AA"/>
    <w:rsid w:val="00110223"/>
    <w:rsid w:val="00111395"/>
    <w:rsid w:val="001113DD"/>
    <w:rsid w:val="001113EF"/>
    <w:rsid w:val="00114F2B"/>
    <w:rsid w:val="0011574D"/>
    <w:rsid w:val="00115A88"/>
    <w:rsid w:val="00116BBD"/>
    <w:rsid w:val="00117239"/>
    <w:rsid w:val="00117759"/>
    <w:rsid w:val="00120955"/>
    <w:rsid w:val="001209CB"/>
    <w:rsid w:val="00121895"/>
    <w:rsid w:val="00121C89"/>
    <w:rsid w:val="00121C8D"/>
    <w:rsid w:val="00121D23"/>
    <w:rsid w:val="00122C69"/>
    <w:rsid w:val="001233E3"/>
    <w:rsid w:val="0012370D"/>
    <w:rsid w:val="00123764"/>
    <w:rsid w:val="00123903"/>
    <w:rsid w:val="00123969"/>
    <w:rsid w:val="00123E64"/>
    <w:rsid w:val="00124146"/>
    <w:rsid w:val="001243E3"/>
    <w:rsid w:val="00124D4C"/>
    <w:rsid w:val="001261B0"/>
    <w:rsid w:val="0012625A"/>
    <w:rsid w:val="00126580"/>
    <w:rsid w:val="001265CD"/>
    <w:rsid w:val="001271D9"/>
    <w:rsid w:val="001275A4"/>
    <w:rsid w:val="001278CF"/>
    <w:rsid w:val="00127D27"/>
    <w:rsid w:val="00127F68"/>
    <w:rsid w:val="00130180"/>
    <w:rsid w:val="00130A21"/>
    <w:rsid w:val="00130DB1"/>
    <w:rsid w:val="00130E01"/>
    <w:rsid w:val="00131485"/>
    <w:rsid w:val="001320D5"/>
    <w:rsid w:val="00132731"/>
    <w:rsid w:val="00133999"/>
    <w:rsid w:val="001339E3"/>
    <w:rsid w:val="00133E7A"/>
    <w:rsid w:val="00134352"/>
    <w:rsid w:val="00134A69"/>
    <w:rsid w:val="00134ADB"/>
    <w:rsid w:val="001350CA"/>
    <w:rsid w:val="001355EC"/>
    <w:rsid w:val="001359A9"/>
    <w:rsid w:val="00135A34"/>
    <w:rsid w:val="00135D59"/>
    <w:rsid w:val="001364D0"/>
    <w:rsid w:val="00136576"/>
    <w:rsid w:val="0013679A"/>
    <w:rsid w:val="001367B1"/>
    <w:rsid w:val="001369EB"/>
    <w:rsid w:val="001370B1"/>
    <w:rsid w:val="001370F4"/>
    <w:rsid w:val="0013729B"/>
    <w:rsid w:val="00137322"/>
    <w:rsid w:val="001377A0"/>
    <w:rsid w:val="00137D70"/>
    <w:rsid w:val="001402F9"/>
    <w:rsid w:val="001403BC"/>
    <w:rsid w:val="0014040D"/>
    <w:rsid w:val="001413B2"/>
    <w:rsid w:val="0014164A"/>
    <w:rsid w:val="001419C1"/>
    <w:rsid w:val="00143D2D"/>
    <w:rsid w:val="0014409A"/>
    <w:rsid w:val="00144895"/>
    <w:rsid w:val="00144A52"/>
    <w:rsid w:val="00145023"/>
    <w:rsid w:val="00145508"/>
    <w:rsid w:val="00145603"/>
    <w:rsid w:val="00146231"/>
    <w:rsid w:val="00146581"/>
    <w:rsid w:val="00146D7D"/>
    <w:rsid w:val="00146E60"/>
    <w:rsid w:val="001478EC"/>
    <w:rsid w:val="00147A21"/>
    <w:rsid w:val="00150732"/>
    <w:rsid w:val="00150E9B"/>
    <w:rsid w:val="001510D1"/>
    <w:rsid w:val="00151171"/>
    <w:rsid w:val="001518FC"/>
    <w:rsid w:val="00151BE7"/>
    <w:rsid w:val="00152232"/>
    <w:rsid w:val="0015347A"/>
    <w:rsid w:val="00153742"/>
    <w:rsid w:val="00154C5B"/>
    <w:rsid w:val="00155452"/>
    <w:rsid w:val="00155B47"/>
    <w:rsid w:val="00155BA4"/>
    <w:rsid w:val="0015611D"/>
    <w:rsid w:val="00156BFD"/>
    <w:rsid w:val="00156D08"/>
    <w:rsid w:val="001578B9"/>
    <w:rsid w:val="00160287"/>
    <w:rsid w:val="00160448"/>
    <w:rsid w:val="001609D8"/>
    <w:rsid w:val="00160F76"/>
    <w:rsid w:val="00161296"/>
    <w:rsid w:val="001630DA"/>
    <w:rsid w:val="001631BB"/>
    <w:rsid w:val="00163418"/>
    <w:rsid w:val="0016604C"/>
    <w:rsid w:val="00166893"/>
    <w:rsid w:val="0016737E"/>
    <w:rsid w:val="00170C77"/>
    <w:rsid w:val="001711FE"/>
    <w:rsid w:val="00171860"/>
    <w:rsid w:val="00171A9B"/>
    <w:rsid w:val="001722D4"/>
    <w:rsid w:val="001727D1"/>
    <w:rsid w:val="001730B5"/>
    <w:rsid w:val="00173727"/>
    <w:rsid w:val="00175B8D"/>
    <w:rsid w:val="00175D4A"/>
    <w:rsid w:val="00176536"/>
    <w:rsid w:val="00176648"/>
    <w:rsid w:val="00176B26"/>
    <w:rsid w:val="00176EF2"/>
    <w:rsid w:val="0017748E"/>
    <w:rsid w:val="001774CB"/>
    <w:rsid w:val="00177C12"/>
    <w:rsid w:val="00177E31"/>
    <w:rsid w:val="00177EB9"/>
    <w:rsid w:val="00180560"/>
    <w:rsid w:val="001806B0"/>
    <w:rsid w:val="00181AA6"/>
    <w:rsid w:val="00181C74"/>
    <w:rsid w:val="0018212C"/>
    <w:rsid w:val="00182183"/>
    <w:rsid w:val="00182797"/>
    <w:rsid w:val="00182908"/>
    <w:rsid w:val="00184309"/>
    <w:rsid w:val="001844E6"/>
    <w:rsid w:val="001846D4"/>
    <w:rsid w:val="0018493D"/>
    <w:rsid w:val="00184C8E"/>
    <w:rsid w:val="00184CDB"/>
    <w:rsid w:val="00185A2F"/>
    <w:rsid w:val="001861C6"/>
    <w:rsid w:val="001861D9"/>
    <w:rsid w:val="001861EB"/>
    <w:rsid w:val="00186225"/>
    <w:rsid w:val="001867C4"/>
    <w:rsid w:val="00186EBA"/>
    <w:rsid w:val="00186EF4"/>
    <w:rsid w:val="00186FD3"/>
    <w:rsid w:val="00187159"/>
    <w:rsid w:val="001875B8"/>
    <w:rsid w:val="00190151"/>
    <w:rsid w:val="00191105"/>
    <w:rsid w:val="001917A0"/>
    <w:rsid w:val="0019234E"/>
    <w:rsid w:val="00192B33"/>
    <w:rsid w:val="00192C32"/>
    <w:rsid w:val="00192D0D"/>
    <w:rsid w:val="00192E7E"/>
    <w:rsid w:val="001933A4"/>
    <w:rsid w:val="001937DD"/>
    <w:rsid w:val="00193EDD"/>
    <w:rsid w:val="00194C66"/>
    <w:rsid w:val="00194FC5"/>
    <w:rsid w:val="00195395"/>
    <w:rsid w:val="00195F6A"/>
    <w:rsid w:val="00196256"/>
    <w:rsid w:val="001A03B5"/>
    <w:rsid w:val="001A0A35"/>
    <w:rsid w:val="001A1171"/>
    <w:rsid w:val="001A154C"/>
    <w:rsid w:val="001A2960"/>
    <w:rsid w:val="001A2DD6"/>
    <w:rsid w:val="001A3761"/>
    <w:rsid w:val="001A3D94"/>
    <w:rsid w:val="001A3EEC"/>
    <w:rsid w:val="001A3FF6"/>
    <w:rsid w:val="001A41C5"/>
    <w:rsid w:val="001A4C3B"/>
    <w:rsid w:val="001A5367"/>
    <w:rsid w:val="001A53C5"/>
    <w:rsid w:val="001A55A3"/>
    <w:rsid w:val="001A58D4"/>
    <w:rsid w:val="001A5E3E"/>
    <w:rsid w:val="001A6472"/>
    <w:rsid w:val="001A65F9"/>
    <w:rsid w:val="001A6CB3"/>
    <w:rsid w:val="001A71BA"/>
    <w:rsid w:val="001A787E"/>
    <w:rsid w:val="001A7F85"/>
    <w:rsid w:val="001B04C4"/>
    <w:rsid w:val="001B0B65"/>
    <w:rsid w:val="001B0CFF"/>
    <w:rsid w:val="001B0F7C"/>
    <w:rsid w:val="001B100C"/>
    <w:rsid w:val="001B11E2"/>
    <w:rsid w:val="001B1782"/>
    <w:rsid w:val="001B1B76"/>
    <w:rsid w:val="001B1E09"/>
    <w:rsid w:val="001B2397"/>
    <w:rsid w:val="001B27B3"/>
    <w:rsid w:val="001B2A7B"/>
    <w:rsid w:val="001B2F8D"/>
    <w:rsid w:val="001B30C9"/>
    <w:rsid w:val="001B4210"/>
    <w:rsid w:val="001B441C"/>
    <w:rsid w:val="001B633E"/>
    <w:rsid w:val="001B700F"/>
    <w:rsid w:val="001B78AD"/>
    <w:rsid w:val="001C0405"/>
    <w:rsid w:val="001C0B48"/>
    <w:rsid w:val="001C0F77"/>
    <w:rsid w:val="001C15C8"/>
    <w:rsid w:val="001C228B"/>
    <w:rsid w:val="001C22D3"/>
    <w:rsid w:val="001C3604"/>
    <w:rsid w:val="001C39BC"/>
    <w:rsid w:val="001C41C2"/>
    <w:rsid w:val="001C4462"/>
    <w:rsid w:val="001C4AC7"/>
    <w:rsid w:val="001C4CD1"/>
    <w:rsid w:val="001C52CF"/>
    <w:rsid w:val="001C6D70"/>
    <w:rsid w:val="001C73CA"/>
    <w:rsid w:val="001C79FF"/>
    <w:rsid w:val="001C7E4C"/>
    <w:rsid w:val="001D0242"/>
    <w:rsid w:val="001D070C"/>
    <w:rsid w:val="001D0CF9"/>
    <w:rsid w:val="001D1035"/>
    <w:rsid w:val="001D11B3"/>
    <w:rsid w:val="001D1853"/>
    <w:rsid w:val="001D2640"/>
    <w:rsid w:val="001D2DBB"/>
    <w:rsid w:val="001D3495"/>
    <w:rsid w:val="001D3B5B"/>
    <w:rsid w:val="001D4475"/>
    <w:rsid w:val="001D4663"/>
    <w:rsid w:val="001D4922"/>
    <w:rsid w:val="001D4C8B"/>
    <w:rsid w:val="001D538D"/>
    <w:rsid w:val="001D5402"/>
    <w:rsid w:val="001D56CD"/>
    <w:rsid w:val="001D5A7A"/>
    <w:rsid w:val="001D5F79"/>
    <w:rsid w:val="001D63EB"/>
    <w:rsid w:val="001D6B62"/>
    <w:rsid w:val="001D70A4"/>
    <w:rsid w:val="001E00AB"/>
    <w:rsid w:val="001E08C2"/>
    <w:rsid w:val="001E17A2"/>
    <w:rsid w:val="001E1B00"/>
    <w:rsid w:val="001E1F73"/>
    <w:rsid w:val="001E204E"/>
    <w:rsid w:val="001E2467"/>
    <w:rsid w:val="001E2972"/>
    <w:rsid w:val="001E3244"/>
    <w:rsid w:val="001E4149"/>
    <w:rsid w:val="001E4718"/>
    <w:rsid w:val="001E63CA"/>
    <w:rsid w:val="001E7DAB"/>
    <w:rsid w:val="001F021A"/>
    <w:rsid w:val="001F04EC"/>
    <w:rsid w:val="001F0692"/>
    <w:rsid w:val="001F0702"/>
    <w:rsid w:val="001F0937"/>
    <w:rsid w:val="001F0DB0"/>
    <w:rsid w:val="001F1EFB"/>
    <w:rsid w:val="001F25A8"/>
    <w:rsid w:val="001F2A0A"/>
    <w:rsid w:val="001F4D1D"/>
    <w:rsid w:val="001F4FED"/>
    <w:rsid w:val="001F5437"/>
    <w:rsid w:val="001F613A"/>
    <w:rsid w:val="001F615B"/>
    <w:rsid w:val="001F67A1"/>
    <w:rsid w:val="001F6C46"/>
    <w:rsid w:val="001F73C1"/>
    <w:rsid w:val="001F7A80"/>
    <w:rsid w:val="001F7D47"/>
    <w:rsid w:val="00200BFD"/>
    <w:rsid w:val="00200E13"/>
    <w:rsid w:val="00200E35"/>
    <w:rsid w:val="00200FA4"/>
    <w:rsid w:val="002012D1"/>
    <w:rsid w:val="00201443"/>
    <w:rsid w:val="00201872"/>
    <w:rsid w:val="002019D3"/>
    <w:rsid w:val="00202571"/>
    <w:rsid w:val="002029A0"/>
    <w:rsid w:val="002030D4"/>
    <w:rsid w:val="00203337"/>
    <w:rsid w:val="00203757"/>
    <w:rsid w:val="002039A3"/>
    <w:rsid w:val="00203A47"/>
    <w:rsid w:val="00203E8E"/>
    <w:rsid w:val="0020650F"/>
    <w:rsid w:val="00206FC3"/>
    <w:rsid w:val="002073EC"/>
    <w:rsid w:val="0020786B"/>
    <w:rsid w:val="00207A3D"/>
    <w:rsid w:val="00207AF4"/>
    <w:rsid w:val="00210759"/>
    <w:rsid w:val="002109B3"/>
    <w:rsid w:val="002113FF"/>
    <w:rsid w:val="002114CC"/>
    <w:rsid w:val="00211B77"/>
    <w:rsid w:val="00211E3F"/>
    <w:rsid w:val="00211EF7"/>
    <w:rsid w:val="00212392"/>
    <w:rsid w:val="0021265C"/>
    <w:rsid w:val="002141DD"/>
    <w:rsid w:val="0021431F"/>
    <w:rsid w:val="00214C16"/>
    <w:rsid w:val="00215196"/>
    <w:rsid w:val="00215A89"/>
    <w:rsid w:val="00215BE5"/>
    <w:rsid w:val="002160AE"/>
    <w:rsid w:val="00216195"/>
    <w:rsid w:val="00216A5D"/>
    <w:rsid w:val="00216E1A"/>
    <w:rsid w:val="00220003"/>
    <w:rsid w:val="002200AC"/>
    <w:rsid w:val="00220A21"/>
    <w:rsid w:val="00220AD9"/>
    <w:rsid w:val="00220BD2"/>
    <w:rsid w:val="00220EAA"/>
    <w:rsid w:val="00221079"/>
    <w:rsid w:val="0022123C"/>
    <w:rsid w:val="00222033"/>
    <w:rsid w:val="002226D2"/>
    <w:rsid w:val="00222C26"/>
    <w:rsid w:val="00222E1A"/>
    <w:rsid w:val="00222E4D"/>
    <w:rsid w:val="002238E5"/>
    <w:rsid w:val="00224324"/>
    <w:rsid w:val="00224B2D"/>
    <w:rsid w:val="002250BC"/>
    <w:rsid w:val="0022537D"/>
    <w:rsid w:val="002263DE"/>
    <w:rsid w:val="002268EB"/>
    <w:rsid w:val="00226CDD"/>
    <w:rsid w:val="002270BA"/>
    <w:rsid w:val="0022751B"/>
    <w:rsid w:val="002277C1"/>
    <w:rsid w:val="00227FF6"/>
    <w:rsid w:val="002300C7"/>
    <w:rsid w:val="0023066C"/>
    <w:rsid w:val="002306EA"/>
    <w:rsid w:val="00230C0C"/>
    <w:rsid w:val="00231D30"/>
    <w:rsid w:val="00231DDF"/>
    <w:rsid w:val="00231F51"/>
    <w:rsid w:val="00232C3A"/>
    <w:rsid w:val="00233D38"/>
    <w:rsid w:val="002340C8"/>
    <w:rsid w:val="00234520"/>
    <w:rsid w:val="00234529"/>
    <w:rsid w:val="00234535"/>
    <w:rsid w:val="0023558C"/>
    <w:rsid w:val="00235F85"/>
    <w:rsid w:val="002366C1"/>
    <w:rsid w:val="00236841"/>
    <w:rsid w:val="00236B8D"/>
    <w:rsid w:val="00237933"/>
    <w:rsid w:val="00237E9F"/>
    <w:rsid w:val="00240A1E"/>
    <w:rsid w:val="00240FD7"/>
    <w:rsid w:val="002414A8"/>
    <w:rsid w:val="00241CB7"/>
    <w:rsid w:val="002424BA"/>
    <w:rsid w:val="00242BD9"/>
    <w:rsid w:val="00242F78"/>
    <w:rsid w:val="00243757"/>
    <w:rsid w:val="002445E1"/>
    <w:rsid w:val="002448D0"/>
    <w:rsid w:val="00244A6E"/>
    <w:rsid w:val="00244CC8"/>
    <w:rsid w:val="00244F11"/>
    <w:rsid w:val="00245875"/>
    <w:rsid w:val="00246817"/>
    <w:rsid w:val="002469B2"/>
    <w:rsid w:val="002469F6"/>
    <w:rsid w:val="00246D8F"/>
    <w:rsid w:val="002478E2"/>
    <w:rsid w:val="00247B69"/>
    <w:rsid w:val="00247E03"/>
    <w:rsid w:val="00250082"/>
    <w:rsid w:val="0025058C"/>
    <w:rsid w:val="0025064C"/>
    <w:rsid w:val="00250985"/>
    <w:rsid w:val="002523B0"/>
    <w:rsid w:val="00252D37"/>
    <w:rsid w:val="00253669"/>
    <w:rsid w:val="00254873"/>
    <w:rsid w:val="00254B9B"/>
    <w:rsid w:val="00254D5C"/>
    <w:rsid w:val="00254D64"/>
    <w:rsid w:val="002553E8"/>
    <w:rsid w:val="00255616"/>
    <w:rsid w:val="00255E50"/>
    <w:rsid w:val="002562EF"/>
    <w:rsid w:val="002566D6"/>
    <w:rsid w:val="00256D9E"/>
    <w:rsid w:val="002571C5"/>
    <w:rsid w:val="00257BBD"/>
    <w:rsid w:val="00257D5D"/>
    <w:rsid w:val="00257D70"/>
    <w:rsid w:val="002603F7"/>
    <w:rsid w:val="0026155C"/>
    <w:rsid w:val="002619E3"/>
    <w:rsid w:val="002626C7"/>
    <w:rsid w:val="00262C22"/>
    <w:rsid w:val="002636AF"/>
    <w:rsid w:val="00263B70"/>
    <w:rsid w:val="00264B98"/>
    <w:rsid w:val="00264BA3"/>
    <w:rsid w:val="00264D11"/>
    <w:rsid w:val="00264D2D"/>
    <w:rsid w:val="00265DB8"/>
    <w:rsid w:val="00266469"/>
    <w:rsid w:val="00266675"/>
    <w:rsid w:val="00266D7E"/>
    <w:rsid w:val="00267C59"/>
    <w:rsid w:val="00270AE3"/>
    <w:rsid w:val="00270BEC"/>
    <w:rsid w:val="002714C7"/>
    <w:rsid w:val="002719EF"/>
    <w:rsid w:val="00272F6D"/>
    <w:rsid w:val="002736B0"/>
    <w:rsid w:val="00273D77"/>
    <w:rsid w:val="0027433F"/>
    <w:rsid w:val="002749B7"/>
    <w:rsid w:val="002752FD"/>
    <w:rsid w:val="002753E9"/>
    <w:rsid w:val="00277024"/>
    <w:rsid w:val="002801B1"/>
    <w:rsid w:val="002803BD"/>
    <w:rsid w:val="0028042D"/>
    <w:rsid w:val="00280476"/>
    <w:rsid w:val="002812E5"/>
    <w:rsid w:val="00281751"/>
    <w:rsid w:val="002817F3"/>
    <w:rsid w:val="00281BCC"/>
    <w:rsid w:val="00281E45"/>
    <w:rsid w:val="00282042"/>
    <w:rsid w:val="0028243A"/>
    <w:rsid w:val="00282922"/>
    <w:rsid w:val="00282E81"/>
    <w:rsid w:val="00282FE5"/>
    <w:rsid w:val="002830C1"/>
    <w:rsid w:val="00284131"/>
    <w:rsid w:val="002842AC"/>
    <w:rsid w:val="00284BD8"/>
    <w:rsid w:val="00284E85"/>
    <w:rsid w:val="00285719"/>
    <w:rsid w:val="00285BA7"/>
    <w:rsid w:val="00285F4D"/>
    <w:rsid w:val="002879CA"/>
    <w:rsid w:val="00287D42"/>
    <w:rsid w:val="00290F8A"/>
    <w:rsid w:val="002912C9"/>
    <w:rsid w:val="0029178C"/>
    <w:rsid w:val="0029197D"/>
    <w:rsid w:val="00291F6C"/>
    <w:rsid w:val="00293837"/>
    <w:rsid w:val="00294A06"/>
    <w:rsid w:val="0029586F"/>
    <w:rsid w:val="00295922"/>
    <w:rsid w:val="00295D47"/>
    <w:rsid w:val="00295E7D"/>
    <w:rsid w:val="00296C76"/>
    <w:rsid w:val="002A0093"/>
    <w:rsid w:val="002A1691"/>
    <w:rsid w:val="002A16E2"/>
    <w:rsid w:val="002A18BC"/>
    <w:rsid w:val="002A2599"/>
    <w:rsid w:val="002A28C3"/>
    <w:rsid w:val="002A28E8"/>
    <w:rsid w:val="002A3F44"/>
    <w:rsid w:val="002A3F4C"/>
    <w:rsid w:val="002A4165"/>
    <w:rsid w:val="002A440F"/>
    <w:rsid w:val="002A443C"/>
    <w:rsid w:val="002A4E31"/>
    <w:rsid w:val="002A4F62"/>
    <w:rsid w:val="002A527F"/>
    <w:rsid w:val="002A5696"/>
    <w:rsid w:val="002A5EFD"/>
    <w:rsid w:val="002A5FCF"/>
    <w:rsid w:val="002A645F"/>
    <w:rsid w:val="002A64E2"/>
    <w:rsid w:val="002A74BA"/>
    <w:rsid w:val="002A7D5C"/>
    <w:rsid w:val="002B0A62"/>
    <w:rsid w:val="002B0E55"/>
    <w:rsid w:val="002B16BC"/>
    <w:rsid w:val="002B1FFE"/>
    <w:rsid w:val="002B20C3"/>
    <w:rsid w:val="002B2342"/>
    <w:rsid w:val="002B27CF"/>
    <w:rsid w:val="002B3C73"/>
    <w:rsid w:val="002B3CD7"/>
    <w:rsid w:val="002B4664"/>
    <w:rsid w:val="002B4DBE"/>
    <w:rsid w:val="002B4F77"/>
    <w:rsid w:val="002B5D8C"/>
    <w:rsid w:val="002B5E67"/>
    <w:rsid w:val="002B66D6"/>
    <w:rsid w:val="002B69E4"/>
    <w:rsid w:val="002B6A6A"/>
    <w:rsid w:val="002B6C62"/>
    <w:rsid w:val="002B720A"/>
    <w:rsid w:val="002B773E"/>
    <w:rsid w:val="002B7798"/>
    <w:rsid w:val="002B7BB5"/>
    <w:rsid w:val="002C0AC0"/>
    <w:rsid w:val="002C0DEE"/>
    <w:rsid w:val="002C0F80"/>
    <w:rsid w:val="002C13CF"/>
    <w:rsid w:val="002C1457"/>
    <w:rsid w:val="002C18AB"/>
    <w:rsid w:val="002C2234"/>
    <w:rsid w:val="002C281B"/>
    <w:rsid w:val="002C28D0"/>
    <w:rsid w:val="002C2BB4"/>
    <w:rsid w:val="002C2FBC"/>
    <w:rsid w:val="002C4500"/>
    <w:rsid w:val="002C5D4E"/>
    <w:rsid w:val="002C5D67"/>
    <w:rsid w:val="002C5FD9"/>
    <w:rsid w:val="002C6515"/>
    <w:rsid w:val="002C6DB1"/>
    <w:rsid w:val="002C6F83"/>
    <w:rsid w:val="002C729D"/>
    <w:rsid w:val="002C744B"/>
    <w:rsid w:val="002C7D2F"/>
    <w:rsid w:val="002C7EBF"/>
    <w:rsid w:val="002D154D"/>
    <w:rsid w:val="002D17CA"/>
    <w:rsid w:val="002D1AAE"/>
    <w:rsid w:val="002D2381"/>
    <w:rsid w:val="002D2425"/>
    <w:rsid w:val="002D3C69"/>
    <w:rsid w:val="002D3DB4"/>
    <w:rsid w:val="002D3DF1"/>
    <w:rsid w:val="002D3EE3"/>
    <w:rsid w:val="002D4017"/>
    <w:rsid w:val="002D417F"/>
    <w:rsid w:val="002D44A1"/>
    <w:rsid w:val="002D4E79"/>
    <w:rsid w:val="002D4F34"/>
    <w:rsid w:val="002D584E"/>
    <w:rsid w:val="002D5AEB"/>
    <w:rsid w:val="002D5C14"/>
    <w:rsid w:val="002D652F"/>
    <w:rsid w:val="002D6BE5"/>
    <w:rsid w:val="002D74DD"/>
    <w:rsid w:val="002D7C5C"/>
    <w:rsid w:val="002E01CD"/>
    <w:rsid w:val="002E02C1"/>
    <w:rsid w:val="002E0537"/>
    <w:rsid w:val="002E0B06"/>
    <w:rsid w:val="002E0B11"/>
    <w:rsid w:val="002E182E"/>
    <w:rsid w:val="002E2D02"/>
    <w:rsid w:val="002E2EA9"/>
    <w:rsid w:val="002E40B6"/>
    <w:rsid w:val="002E47BA"/>
    <w:rsid w:val="002E4899"/>
    <w:rsid w:val="002E68FE"/>
    <w:rsid w:val="002E6DAC"/>
    <w:rsid w:val="002E7B5C"/>
    <w:rsid w:val="002F0349"/>
    <w:rsid w:val="002F0D21"/>
    <w:rsid w:val="002F0DBE"/>
    <w:rsid w:val="002F1148"/>
    <w:rsid w:val="002F138E"/>
    <w:rsid w:val="002F1A7E"/>
    <w:rsid w:val="002F1CC4"/>
    <w:rsid w:val="002F221A"/>
    <w:rsid w:val="002F2EEA"/>
    <w:rsid w:val="002F30BB"/>
    <w:rsid w:val="002F3200"/>
    <w:rsid w:val="002F3B22"/>
    <w:rsid w:val="002F3FB9"/>
    <w:rsid w:val="002F4133"/>
    <w:rsid w:val="002F4583"/>
    <w:rsid w:val="002F4599"/>
    <w:rsid w:val="002F465C"/>
    <w:rsid w:val="002F4760"/>
    <w:rsid w:val="002F4DD0"/>
    <w:rsid w:val="002F6413"/>
    <w:rsid w:val="002F6D1B"/>
    <w:rsid w:val="002F7590"/>
    <w:rsid w:val="00300065"/>
    <w:rsid w:val="00300EBF"/>
    <w:rsid w:val="00301966"/>
    <w:rsid w:val="00302AB2"/>
    <w:rsid w:val="00302D5A"/>
    <w:rsid w:val="003033D1"/>
    <w:rsid w:val="00303D94"/>
    <w:rsid w:val="00303EAF"/>
    <w:rsid w:val="00304715"/>
    <w:rsid w:val="003048E4"/>
    <w:rsid w:val="003049A1"/>
    <w:rsid w:val="00305622"/>
    <w:rsid w:val="00305801"/>
    <w:rsid w:val="00305CAE"/>
    <w:rsid w:val="00305F19"/>
    <w:rsid w:val="00305F95"/>
    <w:rsid w:val="00306BD0"/>
    <w:rsid w:val="00306C9D"/>
    <w:rsid w:val="00306E70"/>
    <w:rsid w:val="00306F2C"/>
    <w:rsid w:val="00307366"/>
    <w:rsid w:val="00307DAD"/>
    <w:rsid w:val="00310279"/>
    <w:rsid w:val="00310619"/>
    <w:rsid w:val="00310855"/>
    <w:rsid w:val="00310F83"/>
    <w:rsid w:val="0031109C"/>
    <w:rsid w:val="00311B09"/>
    <w:rsid w:val="00312131"/>
    <w:rsid w:val="00312BA1"/>
    <w:rsid w:val="00313456"/>
    <w:rsid w:val="00313773"/>
    <w:rsid w:val="00313C95"/>
    <w:rsid w:val="00313D03"/>
    <w:rsid w:val="00315124"/>
    <w:rsid w:val="00315811"/>
    <w:rsid w:val="003168BC"/>
    <w:rsid w:val="003168E4"/>
    <w:rsid w:val="0032020E"/>
    <w:rsid w:val="003204BB"/>
    <w:rsid w:val="0032062C"/>
    <w:rsid w:val="00320C3C"/>
    <w:rsid w:val="00321009"/>
    <w:rsid w:val="00321368"/>
    <w:rsid w:val="00321C9E"/>
    <w:rsid w:val="00321E54"/>
    <w:rsid w:val="003226C4"/>
    <w:rsid w:val="0032328B"/>
    <w:rsid w:val="00323842"/>
    <w:rsid w:val="0032526B"/>
    <w:rsid w:val="00325B39"/>
    <w:rsid w:val="00326DEB"/>
    <w:rsid w:val="00327081"/>
    <w:rsid w:val="003275F3"/>
    <w:rsid w:val="00330A0D"/>
    <w:rsid w:val="00330C92"/>
    <w:rsid w:val="003313C4"/>
    <w:rsid w:val="00331DE2"/>
    <w:rsid w:val="00332F2E"/>
    <w:rsid w:val="00333521"/>
    <w:rsid w:val="00333917"/>
    <w:rsid w:val="00334519"/>
    <w:rsid w:val="00334661"/>
    <w:rsid w:val="003346D6"/>
    <w:rsid w:val="0033477A"/>
    <w:rsid w:val="00334AA6"/>
    <w:rsid w:val="003350BE"/>
    <w:rsid w:val="0033521B"/>
    <w:rsid w:val="00336EF0"/>
    <w:rsid w:val="00337242"/>
    <w:rsid w:val="003372DF"/>
    <w:rsid w:val="00337A6E"/>
    <w:rsid w:val="00340231"/>
    <w:rsid w:val="003402CF"/>
    <w:rsid w:val="00340C99"/>
    <w:rsid w:val="00341C4A"/>
    <w:rsid w:val="00342325"/>
    <w:rsid w:val="0034269D"/>
    <w:rsid w:val="00342E95"/>
    <w:rsid w:val="003433B3"/>
    <w:rsid w:val="00343836"/>
    <w:rsid w:val="003439CA"/>
    <w:rsid w:val="0034442A"/>
    <w:rsid w:val="00344886"/>
    <w:rsid w:val="003448E2"/>
    <w:rsid w:val="003449EE"/>
    <w:rsid w:val="00345025"/>
    <w:rsid w:val="0034582E"/>
    <w:rsid w:val="00345AB9"/>
    <w:rsid w:val="00345F79"/>
    <w:rsid w:val="003460ED"/>
    <w:rsid w:val="0034614B"/>
    <w:rsid w:val="003462A1"/>
    <w:rsid w:val="00346682"/>
    <w:rsid w:val="00347702"/>
    <w:rsid w:val="0034773F"/>
    <w:rsid w:val="0034786E"/>
    <w:rsid w:val="00347A75"/>
    <w:rsid w:val="00347B89"/>
    <w:rsid w:val="00347FD7"/>
    <w:rsid w:val="00350234"/>
    <w:rsid w:val="0035090D"/>
    <w:rsid w:val="00350FD1"/>
    <w:rsid w:val="00351B61"/>
    <w:rsid w:val="00352184"/>
    <w:rsid w:val="003526E0"/>
    <w:rsid w:val="00352820"/>
    <w:rsid w:val="0035282F"/>
    <w:rsid w:val="00352B2A"/>
    <w:rsid w:val="00352C32"/>
    <w:rsid w:val="00352D57"/>
    <w:rsid w:val="00353182"/>
    <w:rsid w:val="00353A6B"/>
    <w:rsid w:val="00353C23"/>
    <w:rsid w:val="00353E7C"/>
    <w:rsid w:val="00354D0B"/>
    <w:rsid w:val="003557A4"/>
    <w:rsid w:val="0035588E"/>
    <w:rsid w:val="00355DB0"/>
    <w:rsid w:val="003561BA"/>
    <w:rsid w:val="0035733B"/>
    <w:rsid w:val="00357519"/>
    <w:rsid w:val="003576D7"/>
    <w:rsid w:val="003576F8"/>
    <w:rsid w:val="003579A1"/>
    <w:rsid w:val="00357AF4"/>
    <w:rsid w:val="0036000B"/>
    <w:rsid w:val="003601AC"/>
    <w:rsid w:val="00360A1E"/>
    <w:rsid w:val="00360E33"/>
    <w:rsid w:val="00360FE2"/>
    <w:rsid w:val="003614DF"/>
    <w:rsid w:val="003616C1"/>
    <w:rsid w:val="00361834"/>
    <w:rsid w:val="003622A5"/>
    <w:rsid w:val="003623E9"/>
    <w:rsid w:val="003627B6"/>
    <w:rsid w:val="00362BE6"/>
    <w:rsid w:val="00363283"/>
    <w:rsid w:val="00363D57"/>
    <w:rsid w:val="003640F9"/>
    <w:rsid w:val="00364707"/>
    <w:rsid w:val="00364E8B"/>
    <w:rsid w:val="00365192"/>
    <w:rsid w:val="00365231"/>
    <w:rsid w:val="00365839"/>
    <w:rsid w:val="00365C99"/>
    <w:rsid w:val="0036611E"/>
    <w:rsid w:val="00366132"/>
    <w:rsid w:val="00366D43"/>
    <w:rsid w:val="00367F6B"/>
    <w:rsid w:val="00370333"/>
    <w:rsid w:val="00370593"/>
    <w:rsid w:val="00370A7A"/>
    <w:rsid w:val="00371500"/>
    <w:rsid w:val="00371A0E"/>
    <w:rsid w:val="0037220C"/>
    <w:rsid w:val="0037298B"/>
    <w:rsid w:val="00372F87"/>
    <w:rsid w:val="00373321"/>
    <w:rsid w:val="003738D1"/>
    <w:rsid w:val="00373EEF"/>
    <w:rsid w:val="00374F31"/>
    <w:rsid w:val="00374FD2"/>
    <w:rsid w:val="003750FD"/>
    <w:rsid w:val="003759D1"/>
    <w:rsid w:val="00375BC0"/>
    <w:rsid w:val="00376345"/>
    <w:rsid w:val="00376873"/>
    <w:rsid w:val="00377168"/>
    <w:rsid w:val="003774AF"/>
    <w:rsid w:val="003779DF"/>
    <w:rsid w:val="00377C5D"/>
    <w:rsid w:val="0038004E"/>
    <w:rsid w:val="00380A22"/>
    <w:rsid w:val="00380ED0"/>
    <w:rsid w:val="003812B1"/>
    <w:rsid w:val="0038179F"/>
    <w:rsid w:val="00381B68"/>
    <w:rsid w:val="00381C9E"/>
    <w:rsid w:val="00381D84"/>
    <w:rsid w:val="003823F5"/>
    <w:rsid w:val="00382A02"/>
    <w:rsid w:val="00383DBD"/>
    <w:rsid w:val="00384E73"/>
    <w:rsid w:val="00385069"/>
    <w:rsid w:val="0038519A"/>
    <w:rsid w:val="003855B1"/>
    <w:rsid w:val="00385616"/>
    <w:rsid w:val="00386F5D"/>
    <w:rsid w:val="00390526"/>
    <w:rsid w:val="00391A58"/>
    <w:rsid w:val="00391FEB"/>
    <w:rsid w:val="003921C8"/>
    <w:rsid w:val="00392B14"/>
    <w:rsid w:val="003930BE"/>
    <w:rsid w:val="00393D83"/>
    <w:rsid w:val="0039471A"/>
    <w:rsid w:val="003951CA"/>
    <w:rsid w:val="00395D7E"/>
    <w:rsid w:val="0039618E"/>
    <w:rsid w:val="0039622F"/>
    <w:rsid w:val="00396302"/>
    <w:rsid w:val="00396428"/>
    <w:rsid w:val="003968FB"/>
    <w:rsid w:val="00396CC4"/>
    <w:rsid w:val="00396E08"/>
    <w:rsid w:val="00397813"/>
    <w:rsid w:val="00397E6D"/>
    <w:rsid w:val="003A0124"/>
    <w:rsid w:val="003A07B6"/>
    <w:rsid w:val="003A0E46"/>
    <w:rsid w:val="003A13AE"/>
    <w:rsid w:val="003A1531"/>
    <w:rsid w:val="003A1DA5"/>
    <w:rsid w:val="003A1FF5"/>
    <w:rsid w:val="003A2086"/>
    <w:rsid w:val="003A21CC"/>
    <w:rsid w:val="003A22D3"/>
    <w:rsid w:val="003A28C6"/>
    <w:rsid w:val="003A3BA3"/>
    <w:rsid w:val="003A4144"/>
    <w:rsid w:val="003A4179"/>
    <w:rsid w:val="003A4309"/>
    <w:rsid w:val="003A45EF"/>
    <w:rsid w:val="003A4B48"/>
    <w:rsid w:val="003A4BE6"/>
    <w:rsid w:val="003A52CE"/>
    <w:rsid w:val="003A58F1"/>
    <w:rsid w:val="003A59D2"/>
    <w:rsid w:val="003A5B93"/>
    <w:rsid w:val="003A624C"/>
    <w:rsid w:val="003A71EB"/>
    <w:rsid w:val="003A74B1"/>
    <w:rsid w:val="003A7954"/>
    <w:rsid w:val="003B02E0"/>
    <w:rsid w:val="003B0D3C"/>
    <w:rsid w:val="003B0EBE"/>
    <w:rsid w:val="003B1429"/>
    <w:rsid w:val="003B1BCD"/>
    <w:rsid w:val="003B1C90"/>
    <w:rsid w:val="003B1D4E"/>
    <w:rsid w:val="003B2345"/>
    <w:rsid w:val="003B2CAE"/>
    <w:rsid w:val="003B32E1"/>
    <w:rsid w:val="003B3706"/>
    <w:rsid w:val="003B37E2"/>
    <w:rsid w:val="003B39F9"/>
    <w:rsid w:val="003B4560"/>
    <w:rsid w:val="003B46E2"/>
    <w:rsid w:val="003B5031"/>
    <w:rsid w:val="003B554E"/>
    <w:rsid w:val="003B5590"/>
    <w:rsid w:val="003B5786"/>
    <w:rsid w:val="003B5E55"/>
    <w:rsid w:val="003B6AAF"/>
    <w:rsid w:val="003B6B4E"/>
    <w:rsid w:val="003B6CA8"/>
    <w:rsid w:val="003B7221"/>
    <w:rsid w:val="003B7257"/>
    <w:rsid w:val="003B7FE5"/>
    <w:rsid w:val="003B7FF4"/>
    <w:rsid w:val="003C06B5"/>
    <w:rsid w:val="003C19F6"/>
    <w:rsid w:val="003C1F24"/>
    <w:rsid w:val="003C333D"/>
    <w:rsid w:val="003C3773"/>
    <w:rsid w:val="003C50B8"/>
    <w:rsid w:val="003C55C2"/>
    <w:rsid w:val="003C5B75"/>
    <w:rsid w:val="003C6197"/>
    <w:rsid w:val="003C6362"/>
    <w:rsid w:val="003C67B6"/>
    <w:rsid w:val="003C6D8E"/>
    <w:rsid w:val="003C6DB3"/>
    <w:rsid w:val="003C73A0"/>
    <w:rsid w:val="003C78BB"/>
    <w:rsid w:val="003C7EA5"/>
    <w:rsid w:val="003D0103"/>
    <w:rsid w:val="003D0CA3"/>
    <w:rsid w:val="003D0DC4"/>
    <w:rsid w:val="003D0F21"/>
    <w:rsid w:val="003D12D7"/>
    <w:rsid w:val="003D1A1E"/>
    <w:rsid w:val="003D20EF"/>
    <w:rsid w:val="003D2572"/>
    <w:rsid w:val="003D28A3"/>
    <w:rsid w:val="003D2AE9"/>
    <w:rsid w:val="003D2B46"/>
    <w:rsid w:val="003D2BCA"/>
    <w:rsid w:val="003D322C"/>
    <w:rsid w:val="003D33E8"/>
    <w:rsid w:val="003D3475"/>
    <w:rsid w:val="003D43A4"/>
    <w:rsid w:val="003D49DB"/>
    <w:rsid w:val="003D50DC"/>
    <w:rsid w:val="003D5D9D"/>
    <w:rsid w:val="003D607E"/>
    <w:rsid w:val="003D61D3"/>
    <w:rsid w:val="003D705F"/>
    <w:rsid w:val="003E06D3"/>
    <w:rsid w:val="003E0920"/>
    <w:rsid w:val="003E0FBB"/>
    <w:rsid w:val="003E1936"/>
    <w:rsid w:val="003E22E0"/>
    <w:rsid w:val="003E23EB"/>
    <w:rsid w:val="003E35CD"/>
    <w:rsid w:val="003E3685"/>
    <w:rsid w:val="003E36B9"/>
    <w:rsid w:val="003E3705"/>
    <w:rsid w:val="003E38AF"/>
    <w:rsid w:val="003E3F50"/>
    <w:rsid w:val="003E4D0D"/>
    <w:rsid w:val="003E4DE0"/>
    <w:rsid w:val="003E4E51"/>
    <w:rsid w:val="003E5617"/>
    <w:rsid w:val="003E58D8"/>
    <w:rsid w:val="003E6AFD"/>
    <w:rsid w:val="003E6FF4"/>
    <w:rsid w:val="003E73C4"/>
    <w:rsid w:val="003E73F3"/>
    <w:rsid w:val="003E7CD2"/>
    <w:rsid w:val="003F0A51"/>
    <w:rsid w:val="003F2DC8"/>
    <w:rsid w:val="003F2E52"/>
    <w:rsid w:val="003F2ED2"/>
    <w:rsid w:val="003F313E"/>
    <w:rsid w:val="003F3278"/>
    <w:rsid w:val="003F3287"/>
    <w:rsid w:val="003F3526"/>
    <w:rsid w:val="003F3BDF"/>
    <w:rsid w:val="003F3D2C"/>
    <w:rsid w:val="003F4375"/>
    <w:rsid w:val="003F46D5"/>
    <w:rsid w:val="003F484F"/>
    <w:rsid w:val="003F4BA3"/>
    <w:rsid w:val="003F4DEB"/>
    <w:rsid w:val="003F6134"/>
    <w:rsid w:val="003F68A1"/>
    <w:rsid w:val="003F6D41"/>
    <w:rsid w:val="003F6F84"/>
    <w:rsid w:val="003F718A"/>
    <w:rsid w:val="003F79F7"/>
    <w:rsid w:val="004001C9"/>
    <w:rsid w:val="004006D8"/>
    <w:rsid w:val="004012F7"/>
    <w:rsid w:val="004019CF"/>
    <w:rsid w:val="00401CBE"/>
    <w:rsid w:val="00401F93"/>
    <w:rsid w:val="004020E5"/>
    <w:rsid w:val="00403155"/>
    <w:rsid w:val="00403D83"/>
    <w:rsid w:val="004046AE"/>
    <w:rsid w:val="00404E36"/>
    <w:rsid w:val="00404EB7"/>
    <w:rsid w:val="004054D6"/>
    <w:rsid w:val="004056B3"/>
    <w:rsid w:val="004057DE"/>
    <w:rsid w:val="00405FB0"/>
    <w:rsid w:val="00406A9D"/>
    <w:rsid w:val="00406F05"/>
    <w:rsid w:val="00407AD6"/>
    <w:rsid w:val="00407B72"/>
    <w:rsid w:val="0041016F"/>
    <w:rsid w:val="004107AC"/>
    <w:rsid w:val="00410B94"/>
    <w:rsid w:val="00410F9F"/>
    <w:rsid w:val="004110F4"/>
    <w:rsid w:val="004112A0"/>
    <w:rsid w:val="00411EA5"/>
    <w:rsid w:val="00412494"/>
    <w:rsid w:val="00412612"/>
    <w:rsid w:val="00412904"/>
    <w:rsid w:val="00412932"/>
    <w:rsid w:val="004136F8"/>
    <w:rsid w:val="00414419"/>
    <w:rsid w:val="004146AB"/>
    <w:rsid w:val="0041471C"/>
    <w:rsid w:val="00414FA3"/>
    <w:rsid w:val="00415A95"/>
    <w:rsid w:val="00416295"/>
    <w:rsid w:val="00416874"/>
    <w:rsid w:val="004200BB"/>
    <w:rsid w:val="004201B5"/>
    <w:rsid w:val="00420A0C"/>
    <w:rsid w:val="0042132B"/>
    <w:rsid w:val="004232F1"/>
    <w:rsid w:val="00423E4A"/>
    <w:rsid w:val="00424219"/>
    <w:rsid w:val="00424518"/>
    <w:rsid w:val="00425EFA"/>
    <w:rsid w:val="00425F5D"/>
    <w:rsid w:val="00426F81"/>
    <w:rsid w:val="0042717D"/>
    <w:rsid w:val="00427A44"/>
    <w:rsid w:val="004309C2"/>
    <w:rsid w:val="00430AF8"/>
    <w:rsid w:val="00431B0E"/>
    <w:rsid w:val="0043223D"/>
    <w:rsid w:val="004326CE"/>
    <w:rsid w:val="0043420D"/>
    <w:rsid w:val="00434B72"/>
    <w:rsid w:val="00435496"/>
    <w:rsid w:val="004357E9"/>
    <w:rsid w:val="004359ED"/>
    <w:rsid w:val="00435A4A"/>
    <w:rsid w:val="00435AC0"/>
    <w:rsid w:val="00435BD7"/>
    <w:rsid w:val="004372F7"/>
    <w:rsid w:val="00437374"/>
    <w:rsid w:val="004373B5"/>
    <w:rsid w:val="00440361"/>
    <w:rsid w:val="00441130"/>
    <w:rsid w:val="00441E73"/>
    <w:rsid w:val="00441FE8"/>
    <w:rsid w:val="00442D18"/>
    <w:rsid w:val="004432DA"/>
    <w:rsid w:val="004434E2"/>
    <w:rsid w:val="0044392D"/>
    <w:rsid w:val="00444640"/>
    <w:rsid w:val="004446A8"/>
    <w:rsid w:val="004449C5"/>
    <w:rsid w:val="004451FA"/>
    <w:rsid w:val="00446795"/>
    <w:rsid w:val="00447066"/>
    <w:rsid w:val="004501E7"/>
    <w:rsid w:val="00450674"/>
    <w:rsid w:val="00450E08"/>
    <w:rsid w:val="00450E11"/>
    <w:rsid w:val="004515F4"/>
    <w:rsid w:val="0045185F"/>
    <w:rsid w:val="00452540"/>
    <w:rsid w:val="00452CD5"/>
    <w:rsid w:val="00452F45"/>
    <w:rsid w:val="00453042"/>
    <w:rsid w:val="004533CC"/>
    <w:rsid w:val="00453902"/>
    <w:rsid w:val="00453D22"/>
    <w:rsid w:val="00453E14"/>
    <w:rsid w:val="0045436C"/>
    <w:rsid w:val="00454CC1"/>
    <w:rsid w:val="00454E1F"/>
    <w:rsid w:val="00455F16"/>
    <w:rsid w:val="00456C47"/>
    <w:rsid w:val="004570F8"/>
    <w:rsid w:val="004618A8"/>
    <w:rsid w:val="00462902"/>
    <w:rsid w:val="00462976"/>
    <w:rsid w:val="00462CB1"/>
    <w:rsid w:val="00463F18"/>
    <w:rsid w:val="00464010"/>
    <w:rsid w:val="00464012"/>
    <w:rsid w:val="00465277"/>
    <w:rsid w:val="004653CF"/>
    <w:rsid w:val="004656DC"/>
    <w:rsid w:val="004658D2"/>
    <w:rsid w:val="00465AEA"/>
    <w:rsid w:val="004665A2"/>
    <w:rsid w:val="004668E3"/>
    <w:rsid w:val="00466A2B"/>
    <w:rsid w:val="00466A78"/>
    <w:rsid w:val="00466C46"/>
    <w:rsid w:val="00467AA4"/>
    <w:rsid w:val="0047033F"/>
    <w:rsid w:val="00470B4F"/>
    <w:rsid w:val="00470BAB"/>
    <w:rsid w:val="00470FB7"/>
    <w:rsid w:val="00471F4F"/>
    <w:rsid w:val="004720B9"/>
    <w:rsid w:val="004723EC"/>
    <w:rsid w:val="00472D33"/>
    <w:rsid w:val="00473445"/>
    <w:rsid w:val="004739E4"/>
    <w:rsid w:val="00476F75"/>
    <w:rsid w:val="00477C18"/>
    <w:rsid w:val="00477E0D"/>
    <w:rsid w:val="0048171D"/>
    <w:rsid w:val="00481770"/>
    <w:rsid w:val="004828B8"/>
    <w:rsid w:val="00483257"/>
    <w:rsid w:val="0048391F"/>
    <w:rsid w:val="00483DA2"/>
    <w:rsid w:val="00484C8A"/>
    <w:rsid w:val="00484E62"/>
    <w:rsid w:val="00484ED1"/>
    <w:rsid w:val="00484EE5"/>
    <w:rsid w:val="004858F8"/>
    <w:rsid w:val="0048771B"/>
    <w:rsid w:val="00490B1A"/>
    <w:rsid w:val="00490BB0"/>
    <w:rsid w:val="00490DDC"/>
    <w:rsid w:val="00491430"/>
    <w:rsid w:val="00491C74"/>
    <w:rsid w:val="00491E3C"/>
    <w:rsid w:val="00491E83"/>
    <w:rsid w:val="0049209F"/>
    <w:rsid w:val="00492177"/>
    <w:rsid w:val="0049301A"/>
    <w:rsid w:val="00493419"/>
    <w:rsid w:val="004936FB"/>
    <w:rsid w:val="00494276"/>
    <w:rsid w:val="004961F5"/>
    <w:rsid w:val="004968FB"/>
    <w:rsid w:val="00496A36"/>
    <w:rsid w:val="004978CD"/>
    <w:rsid w:val="004979F1"/>
    <w:rsid w:val="00497FCB"/>
    <w:rsid w:val="004A05E4"/>
    <w:rsid w:val="004A0C68"/>
    <w:rsid w:val="004A10C3"/>
    <w:rsid w:val="004A224C"/>
    <w:rsid w:val="004A24B4"/>
    <w:rsid w:val="004A2709"/>
    <w:rsid w:val="004A2776"/>
    <w:rsid w:val="004A30A5"/>
    <w:rsid w:val="004A3962"/>
    <w:rsid w:val="004A3B38"/>
    <w:rsid w:val="004A3E8C"/>
    <w:rsid w:val="004A4610"/>
    <w:rsid w:val="004A5276"/>
    <w:rsid w:val="004A59E5"/>
    <w:rsid w:val="004A6939"/>
    <w:rsid w:val="004A7010"/>
    <w:rsid w:val="004A747E"/>
    <w:rsid w:val="004A7573"/>
    <w:rsid w:val="004A7598"/>
    <w:rsid w:val="004A7792"/>
    <w:rsid w:val="004A7B74"/>
    <w:rsid w:val="004A7F95"/>
    <w:rsid w:val="004A7FEC"/>
    <w:rsid w:val="004B08BD"/>
    <w:rsid w:val="004B0B73"/>
    <w:rsid w:val="004B15DE"/>
    <w:rsid w:val="004B1B02"/>
    <w:rsid w:val="004B1BDC"/>
    <w:rsid w:val="004B1C69"/>
    <w:rsid w:val="004B229F"/>
    <w:rsid w:val="004B24FD"/>
    <w:rsid w:val="004B2E9D"/>
    <w:rsid w:val="004B2EF6"/>
    <w:rsid w:val="004B3D33"/>
    <w:rsid w:val="004B3FCB"/>
    <w:rsid w:val="004B40A4"/>
    <w:rsid w:val="004B4230"/>
    <w:rsid w:val="004B50E1"/>
    <w:rsid w:val="004B5400"/>
    <w:rsid w:val="004B6010"/>
    <w:rsid w:val="004B6BDF"/>
    <w:rsid w:val="004B733F"/>
    <w:rsid w:val="004C0307"/>
    <w:rsid w:val="004C1263"/>
    <w:rsid w:val="004C16C7"/>
    <w:rsid w:val="004C21EB"/>
    <w:rsid w:val="004C3770"/>
    <w:rsid w:val="004C3AD6"/>
    <w:rsid w:val="004C46CF"/>
    <w:rsid w:val="004C47DB"/>
    <w:rsid w:val="004C4CAE"/>
    <w:rsid w:val="004C5317"/>
    <w:rsid w:val="004C5569"/>
    <w:rsid w:val="004C5A5B"/>
    <w:rsid w:val="004C5ABD"/>
    <w:rsid w:val="004C5E12"/>
    <w:rsid w:val="004C6EA5"/>
    <w:rsid w:val="004C7095"/>
    <w:rsid w:val="004C710E"/>
    <w:rsid w:val="004C78FC"/>
    <w:rsid w:val="004C7DD9"/>
    <w:rsid w:val="004D044B"/>
    <w:rsid w:val="004D0468"/>
    <w:rsid w:val="004D09CE"/>
    <w:rsid w:val="004D159E"/>
    <w:rsid w:val="004D1DF8"/>
    <w:rsid w:val="004D1E4D"/>
    <w:rsid w:val="004D1FAA"/>
    <w:rsid w:val="004D24CD"/>
    <w:rsid w:val="004D251F"/>
    <w:rsid w:val="004D2737"/>
    <w:rsid w:val="004D307A"/>
    <w:rsid w:val="004D4336"/>
    <w:rsid w:val="004D4924"/>
    <w:rsid w:val="004D4CC6"/>
    <w:rsid w:val="004D4CD9"/>
    <w:rsid w:val="004D4E75"/>
    <w:rsid w:val="004D5672"/>
    <w:rsid w:val="004D5CC4"/>
    <w:rsid w:val="004D5D41"/>
    <w:rsid w:val="004D6065"/>
    <w:rsid w:val="004D6067"/>
    <w:rsid w:val="004D62EC"/>
    <w:rsid w:val="004D70B5"/>
    <w:rsid w:val="004D712E"/>
    <w:rsid w:val="004D750D"/>
    <w:rsid w:val="004D7E53"/>
    <w:rsid w:val="004E038E"/>
    <w:rsid w:val="004E0822"/>
    <w:rsid w:val="004E0E23"/>
    <w:rsid w:val="004E13F1"/>
    <w:rsid w:val="004E18F5"/>
    <w:rsid w:val="004E1C0A"/>
    <w:rsid w:val="004E1CA2"/>
    <w:rsid w:val="004E2ACD"/>
    <w:rsid w:val="004E2CE4"/>
    <w:rsid w:val="004E2D67"/>
    <w:rsid w:val="004E2E33"/>
    <w:rsid w:val="004E2FD8"/>
    <w:rsid w:val="004E2FF2"/>
    <w:rsid w:val="004E32B8"/>
    <w:rsid w:val="004E3457"/>
    <w:rsid w:val="004E35F3"/>
    <w:rsid w:val="004E3907"/>
    <w:rsid w:val="004E4778"/>
    <w:rsid w:val="004E47D4"/>
    <w:rsid w:val="004E4975"/>
    <w:rsid w:val="004E54A8"/>
    <w:rsid w:val="004E57F0"/>
    <w:rsid w:val="004E6FD8"/>
    <w:rsid w:val="004E793E"/>
    <w:rsid w:val="004F057B"/>
    <w:rsid w:val="004F2095"/>
    <w:rsid w:val="004F27F4"/>
    <w:rsid w:val="004F3033"/>
    <w:rsid w:val="004F3696"/>
    <w:rsid w:val="004F36B5"/>
    <w:rsid w:val="004F38C4"/>
    <w:rsid w:val="004F3AF5"/>
    <w:rsid w:val="004F4177"/>
    <w:rsid w:val="004F4D39"/>
    <w:rsid w:val="004F5A98"/>
    <w:rsid w:val="004F5BC7"/>
    <w:rsid w:val="004F61E9"/>
    <w:rsid w:val="004F6AA6"/>
    <w:rsid w:val="004F6AB6"/>
    <w:rsid w:val="004F71CF"/>
    <w:rsid w:val="004F74BE"/>
    <w:rsid w:val="0050030D"/>
    <w:rsid w:val="005005F1"/>
    <w:rsid w:val="00500895"/>
    <w:rsid w:val="00501127"/>
    <w:rsid w:val="0050166E"/>
    <w:rsid w:val="00501B90"/>
    <w:rsid w:val="00502894"/>
    <w:rsid w:val="0050294F"/>
    <w:rsid w:val="00503658"/>
    <w:rsid w:val="00503C45"/>
    <w:rsid w:val="00504302"/>
    <w:rsid w:val="00504FF8"/>
    <w:rsid w:val="0050562B"/>
    <w:rsid w:val="00505CED"/>
    <w:rsid w:val="005063F0"/>
    <w:rsid w:val="0050674C"/>
    <w:rsid w:val="00506905"/>
    <w:rsid w:val="00507671"/>
    <w:rsid w:val="00507697"/>
    <w:rsid w:val="0050783C"/>
    <w:rsid w:val="005107DF"/>
    <w:rsid w:val="00511406"/>
    <w:rsid w:val="005115A1"/>
    <w:rsid w:val="005116B8"/>
    <w:rsid w:val="00511755"/>
    <w:rsid w:val="00512745"/>
    <w:rsid w:val="005127AB"/>
    <w:rsid w:val="00512E42"/>
    <w:rsid w:val="005144C8"/>
    <w:rsid w:val="00514DC9"/>
    <w:rsid w:val="0051559C"/>
    <w:rsid w:val="00515689"/>
    <w:rsid w:val="00515FA3"/>
    <w:rsid w:val="00516310"/>
    <w:rsid w:val="005164BC"/>
    <w:rsid w:val="00517700"/>
    <w:rsid w:val="00520E20"/>
    <w:rsid w:val="005213B0"/>
    <w:rsid w:val="00522090"/>
    <w:rsid w:val="00522FD6"/>
    <w:rsid w:val="00523C28"/>
    <w:rsid w:val="00523E21"/>
    <w:rsid w:val="005259EB"/>
    <w:rsid w:val="00525AE4"/>
    <w:rsid w:val="00525BCC"/>
    <w:rsid w:val="00525EB3"/>
    <w:rsid w:val="005269E5"/>
    <w:rsid w:val="005272ED"/>
    <w:rsid w:val="00527C90"/>
    <w:rsid w:val="00527F9C"/>
    <w:rsid w:val="00530A0E"/>
    <w:rsid w:val="005317BA"/>
    <w:rsid w:val="0053274E"/>
    <w:rsid w:val="00532F6A"/>
    <w:rsid w:val="00532FD7"/>
    <w:rsid w:val="00533CC2"/>
    <w:rsid w:val="00533D4F"/>
    <w:rsid w:val="00534847"/>
    <w:rsid w:val="00534AEF"/>
    <w:rsid w:val="00534F57"/>
    <w:rsid w:val="00535D5D"/>
    <w:rsid w:val="00536711"/>
    <w:rsid w:val="00536B05"/>
    <w:rsid w:val="005374D3"/>
    <w:rsid w:val="0053798C"/>
    <w:rsid w:val="005401A8"/>
    <w:rsid w:val="00540646"/>
    <w:rsid w:val="00540D8D"/>
    <w:rsid w:val="005410F9"/>
    <w:rsid w:val="00541140"/>
    <w:rsid w:val="005414D8"/>
    <w:rsid w:val="00541A38"/>
    <w:rsid w:val="005420DC"/>
    <w:rsid w:val="00542E9C"/>
    <w:rsid w:val="005432A9"/>
    <w:rsid w:val="005438A6"/>
    <w:rsid w:val="005441F5"/>
    <w:rsid w:val="00544806"/>
    <w:rsid w:val="00545C5E"/>
    <w:rsid w:val="00545D21"/>
    <w:rsid w:val="00545E6D"/>
    <w:rsid w:val="00545F4A"/>
    <w:rsid w:val="00546D26"/>
    <w:rsid w:val="00547A96"/>
    <w:rsid w:val="005504ED"/>
    <w:rsid w:val="00550DAD"/>
    <w:rsid w:val="00551187"/>
    <w:rsid w:val="00551299"/>
    <w:rsid w:val="0055142A"/>
    <w:rsid w:val="00551D68"/>
    <w:rsid w:val="0055235B"/>
    <w:rsid w:val="00552472"/>
    <w:rsid w:val="005526CF"/>
    <w:rsid w:val="00553357"/>
    <w:rsid w:val="00553365"/>
    <w:rsid w:val="0055365F"/>
    <w:rsid w:val="00553958"/>
    <w:rsid w:val="00553F82"/>
    <w:rsid w:val="00553FA2"/>
    <w:rsid w:val="005546D5"/>
    <w:rsid w:val="00554E4B"/>
    <w:rsid w:val="00555358"/>
    <w:rsid w:val="00555394"/>
    <w:rsid w:val="005561CF"/>
    <w:rsid w:val="00556623"/>
    <w:rsid w:val="00556D60"/>
    <w:rsid w:val="0056056D"/>
    <w:rsid w:val="00560648"/>
    <w:rsid w:val="00560964"/>
    <w:rsid w:val="005626D8"/>
    <w:rsid w:val="00562738"/>
    <w:rsid w:val="00562857"/>
    <w:rsid w:val="00562AAC"/>
    <w:rsid w:val="00563BD5"/>
    <w:rsid w:val="00564087"/>
    <w:rsid w:val="0056426E"/>
    <w:rsid w:val="00564E3F"/>
    <w:rsid w:val="00566844"/>
    <w:rsid w:val="00566F73"/>
    <w:rsid w:val="005676F6"/>
    <w:rsid w:val="00567BF6"/>
    <w:rsid w:val="00571FBC"/>
    <w:rsid w:val="00573F5A"/>
    <w:rsid w:val="00574239"/>
    <w:rsid w:val="00575CBE"/>
    <w:rsid w:val="005760C3"/>
    <w:rsid w:val="00576F21"/>
    <w:rsid w:val="005801A3"/>
    <w:rsid w:val="00580401"/>
    <w:rsid w:val="0058115A"/>
    <w:rsid w:val="005811F6"/>
    <w:rsid w:val="005812A3"/>
    <w:rsid w:val="00581339"/>
    <w:rsid w:val="00581C3D"/>
    <w:rsid w:val="00581D71"/>
    <w:rsid w:val="00582633"/>
    <w:rsid w:val="005828A2"/>
    <w:rsid w:val="00582A1D"/>
    <w:rsid w:val="00583978"/>
    <w:rsid w:val="00583AA0"/>
    <w:rsid w:val="00583D6B"/>
    <w:rsid w:val="00584543"/>
    <w:rsid w:val="0058525D"/>
    <w:rsid w:val="0058579C"/>
    <w:rsid w:val="00586162"/>
    <w:rsid w:val="0058616F"/>
    <w:rsid w:val="005867CF"/>
    <w:rsid w:val="0058695B"/>
    <w:rsid w:val="00586B6A"/>
    <w:rsid w:val="00586E58"/>
    <w:rsid w:val="00587222"/>
    <w:rsid w:val="00587FC9"/>
    <w:rsid w:val="005901D0"/>
    <w:rsid w:val="00590E1D"/>
    <w:rsid w:val="0059156C"/>
    <w:rsid w:val="005919FB"/>
    <w:rsid w:val="0059253A"/>
    <w:rsid w:val="005925DE"/>
    <w:rsid w:val="00592DE4"/>
    <w:rsid w:val="005930DB"/>
    <w:rsid w:val="00593503"/>
    <w:rsid w:val="005957A2"/>
    <w:rsid w:val="00595D37"/>
    <w:rsid w:val="005963D1"/>
    <w:rsid w:val="00596929"/>
    <w:rsid w:val="005974CD"/>
    <w:rsid w:val="00597F83"/>
    <w:rsid w:val="005A025B"/>
    <w:rsid w:val="005A0438"/>
    <w:rsid w:val="005A05EF"/>
    <w:rsid w:val="005A09ED"/>
    <w:rsid w:val="005A2261"/>
    <w:rsid w:val="005A3BF7"/>
    <w:rsid w:val="005A41CE"/>
    <w:rsid w:val="005A447E"/>
    <w:rsid w:val="005A49EA"/>
    <w:rsid w:val="005A4DAC"/>
    <w:rsid w:val="005A4EBC"/>
    <w:rsid w:val="005A50A9"/>
    <w:rsid w:val="005A5240"/>
    <w:rsid w:val="005A5355"/>
    <w:rsid w:val="005A5B21"/>
    <w:rsid w:val="005A6F64"/>
    <w:rsid w:val="005A72B0"/>
    <w:rsid w:val="005A748D"/>
    <w:rsid w:val="005A77E2"/>
    <w:rsid w:val="005A790A"/>
    <w:rsid w:val="005B07CA"/>
    <w:rsid w:val="005B1969"/>
    <w:rsid w:val="005B1A47"/>
    <w:rsid w:val="005B2D59"/>
    <w:rsid w:val="005B3384"/>
    <w:rsid w:val="005B3B41"/>
    <w:rsid w:val="005B3B50"/>
    <w:rsid w:val="005B4367"/>
    <w:rsid w:val="005B441B"/>
    <w:rsid w:val="005B458F"/>
    <w:rsid w:val="005B4672"/>
    <w:rsid w:val="005B4F1B"/>
    <w:rsid w:val="005B581C"/>
    <w:rsid w:val="005B5B6C"/>
    <w:rsid w:val="005B610A"/>
    <w:rsid w:val="005B64DC"/>
    <w:rsid w:val="005B73B2"/>
    <w:rsid w:val="005B7438"/>
    <w:rsid w:val="005B756F"/>
    <w:rsid w:val="005B785D"/>
    <w:rsid w:val="005B7B80"/>
    <w:rsid w:val="005C0B20"/>
    <w:rsid w:val="005C0C24"/>
    <w:rsid w:val="005C0C9B"/>
    <w:rsid w:val="005C0D60"/>
    <w:rsid w:val="005C39AB"/>
    <w:rsid w:val="005C3D23"/>
    <w:rsid w:val="005C463A"/>
    <w:rsid w:val="005C475E"/>
    <w:rsid w:val="005C5233"/>
    <w:rsid w:val="005C5505"/>
    <w:rsid w:val="005C59F0"/>
    <w:rsid w:val="005C5B92"/>
    <w:rsid w:val="005C6F81"/>
    <w:rsid w:val="005C72E0"/>
    <w:rsid w:val="005C7DA4"/>
    <w:rsid w:val="005D02FC"/>
    <w:rsid w:val="005D0F37"/>
    <w:rsid w:val="005D1C4D"/>
    <w:rsid w:val="005D2214"/>
    <w:rsid w:val="005D3280"/>
    <w:rsid w:val="005D3A70"/>
    <w:rsid w:val="005D3B1C"/>
    <w:rsid w:val="005D3CA0"/>
    <w:rsid w:val="005D3CC9"/>
    <w:rsid w:val="005D4226"/>
    <w:rsid w:val="005D46E1"/>
    <w:rsid w:val="005D54F0"/>
    <w:rsid w:val="005D563C"/>
    <w:rsid w:val="005D5656"/>
    <w:rsid w:val="005D5F7E"/>
    <w:rsid w:val="005D62BF"/>
    <w:rsid w:val="005D66EA"/>
    <w:rsid w:val="005D6C19"/>
    <w:rsid w:val="005D6F45"/>
    <w:rsid w:val="005D7745"/>
    <w:rsid w:val="005D7917"/>
    <w:rsid w:val="005D7C5E"/>
    <w:rsid w:val="005D7D2E"/>
    <w:rsid w:val="005E0061"/>
    <w:rsid w:val="005E027B"/>
    <w:rsid w:val="005E0DF4"/>
    <w:rsid w:val="005E1303"/>
    <w:rsid w:val="005E163F"/>
    <w:rsid w:val="005E2AC1"/>
    <w:rsid w:val="005E2C3D"/>
    <w:rsid w:val="005E2D66"/>
    <w:rsid w:val="005E2FEE"/>
    <w:rsid w:val="005E3362"/>
    <w:rsid w:val="005E337B"/>
    <w:rsid w:val="005E3A7C"/>
    <w:rsid w:val="005E41CB"/>
    <w:rsid w:val="005E4705"/>
    <w:rsid w:val="005E4C00"/>
    <w:rsid w:val="005E4F4A"/>
    <w:rsid w:val="005E53BC"/>
    <w:rsid w:val="005E5569"/>
    <w:rsid w:val="005E58A5"/>
    <w:rsid w:val="005E5CA8"/>
    <w:rsid w:val="005E5D2A"/>
    <w:rsid w:val="005E6454"/>
    <w:rsid w:val="005E732E"/>
    <w:rsid w:val="005E7695"/>
    <w:rsid w:val="005F02F7"/>
    <w:rsid w:val="005F0561"/>
    <w:rsid w:val="005F05C4"/>
    <w:rsid w:val="005F0F28"/>
    <w:rsid w:val="005F1134"/>
    <w:rsid w:val="005F22A5"/>
    <w:rsid w:val="005F2BC0"/>
    <w:rsid w:val="005F2FA4"/>
    <w:rsid w:val="005F311E"/>
    <w:rsid w:val="005F3284"/>
    <w:rsid w:val="005F3A13"/>
    <w:rsid w:val="005F41AB"/>
    <w:rsid w:val="005F48EB"/>
    <w:rsid w:val="005F54A0"/>
    <w:rsid w:val="005F5516"/>
    <w:rsid w:val="005F58D3"/>
    <w:rsid w:val="005F5CE3"/>
    <w:rsid w:val="005F68B3"/>
    <w:rsid w:val="005F7156"/>
    <w:rsid w:val="005F769D"/>
    <w:rsid w:val="005F7BB8"/>
    <w:rsid w:val="005F7F6F"/>
    <w:rsid w:val="00601549"/>
    <w:rsid w:val="00601A19"/>
    <w:rsid w:val="00601F61"/>
    <w:rsid w:val="00602546"/>
    <w:rsid w:val="00602E35"/>
    <w:rsid w:val="00604728"/>
    <w:rsid w:val="00604C0F"/>
    <w:rsid w:val="00604E8A"/>
    <w:rsid w:val="00605745"/>
    <w:rsid w:val="00605EFF"/>
    <w:rsid w:val="00606336"/>
    <w:rsid w:val="00607096"/>
    <w:rsid w:val="0060735F"/>
    <w:rsid w:val="006076D3"/>
    <w:rsid w:val="00607E44"/>
    <w:rsid w:val="00610690"/>
    <w:rsid w:val="00611076"/>
    <w:rsid w:val="006124A0"/>
    <w:rsid w:val="00612AE2"/>
    <w:rsid w:val="00612C58"/>
    <w:rsid w:val="0061323A"/>
    <w:rsid w:val="006132B5"/>
    <w:rsid w:val="006137CA"/>
    <w:rsid w:val="00613833"/>
    <w:rsid w:val="00613949"/>
    <w:rsid w:val="0061404B"/>
    <w:rsid w:val="00614979"/>
    <w:rsid w:val="00614BC5"/>
    <w:rsid w:val="00614CFC"/>
    <w:rsid w:val="00614DE1"/>
    <w:rsid w:val="00614F1B"/>
    <w:rsid w:val="00615B35"/>
    <w:rsid w:val="00615CB6"/>
    <w:rsid w:val="006160D7"/>
    <w:rsid w:val="006172DB"/>
    <w:rsid w:val="00617337"/>
    <w:rsid w:val="00617739"/>
    <w:rsid w:val="006204DA"/>
    <w:rsid w:val="006207C6"/>
    <w:rsid w:val="00620AD9"/>
    <w:rsid w:val="00621AE4"/>
    <w:rsid w:val="00621ECB"/>
    <w:rsid w:val="006221D0"/>
    <w:rsid w:val="00622221"/>
    <w:rsid w:val="00622639"/>
    <w:rsid w:val="00622994"/>
    <w:rsid w:val="006234BC"/>
    <w:rsid w:val="00623543"/>
    <w:rsid w:val="00623809"/>
    <w:rsid w:val="006241C1"/>
    <w:rsid w:val="0062471C"/>
    <w:rsid w:val="00624B71"/>
    <w:rsid w:val="00625363"/>
    <w:rsid w:val="0062625D"/>
    <w:rsid w:val="006266AF"/>
    <w:rsid w:val="00626A32"/>
    <w:rsid w:val="00626FE4"/>
    <w:rsid w:val="0062721A"/>
    <w:rsid w:val="00627259"/>
    <w:rsid w:val="0062759F"/>
    <w:rsid w:val="00627AA3"/>
    <w:rsid w:val="006300FE"/>
    <w:rsid w:val="0063049D"/>
    <w:rsid w:val="00630BC8"/>
    <w:rsid w:val="00631641"/>
    <w:rsid w:val="0063176A"/>
    <w:rsid w:val="0063184A"/>
    <w:rsid w:val="00632150"/>
    <w:rsid w:val="00633AD4"/>
    <w:rsid w:val="00634878"/>
    <w:rsid w:val="00634ACA"/>
    <w:rsid w:val="00634C2A"/>
    <w:rsid w:val="00634D7C"/>
    <w:rsid w:val="00635EBA"/>
    <w:rsid w:val="00636022"/>
    <w:rsid w:val="00636339"/>
    <w:rsid w:val="006367B1"/>
    <w:rsid w:val="006367C2"/>
    <w:rsid w:val="006367CB"/>
    <w:rsid w:val="0063691F"/>
    <w:rsid w:val="0063701F"/>
    <w:rsid w:val="0063766A"/>
    <w:rsid w:val="006376C5"/>
    <w:rsid w:val="00637A58"/>
    <w:rsid w:val="00637CA3"/>
    <w:rsid w:val="00637E3E"/>
    <w:rsid w:val="00637EA5"/>
    <w:rsid w:val="006401E2"/>
    <w:rsid w:val="00640C77"/>
    <w:rsid w:val="00641C03"/>
    <w:rsid w:val="00642453"/>
    <w:rsid w:val="00642CB1"/>
    <w:rsid w:val="00643125"/>
    <w:rsid w:val="00643D85"/>
    <w:rsid w:val="006444CB"/>
    <w:rsid w:val="006448D8"/>
    <w:rsid w:val="00645AE3"/>
    <w:rsid w:val="00646184"/>
    <w:rsid w:val="00646AD5"/>
    <w:rsid w:val="00646B67"/>
    <w:rsid w:val="0064747B"/>
    <w:rsid w:val="006476CC"/>
    <w:rsid w:val="00647B75"/>
    <w:rsid w:val="00650057"/>
    <w:rsid w:val="00650756"/>
    <w:rsid w:val="00650A78"/>
    <w:rsid w:val="00650CFC"/>
    <w:rsid w:val="00650D55"/>
    <w:rsid w:val="0065112B"/>
    <w:rsid w:val="00651788"/>
    <w:rsid w:val="006520AC"/>
    <w:rsid w:val="0065214A"/>
    <w:rsid w:val="006521FA"/>
    <w:rsid w:val="006537EA"/>
    <w:rsid w:val="00653E44"/>
    <w:rsid w:val="00653EA2"/>
    <w:rsid w:val="006550A1"/>
    <w:rsid w:val="0065535F"/>
    <w:rsid w:val="006558CB"/>
    <w:rsid w:val="00655C6C"/>
    <w:rsid w:val="00655CA7"/>
    <w:rsid w:val="00655F07"/>
    <w:rsid w:val="00655F5D"/>
    <w:rsid w:val="006560EB"/>
    <w:rsid w:val="0065657C"/>
    <w:rsid w:val="006570ED"/>
    <w:rsid w:val="00657194"/>
    <w:rsid w:val="006571B9"/>
    <w:rsid w:val="006573EF"/>
    <w:rsid w:val="00657467"/>
    <w:rsid w:val="00657DB5"/>
    <w:rsid w:val="00660D39"/>
    <w:rsid w:val="006612DE"/>
    <w:rsid w:val="00662102"/>
    <w:rsid w:val="006624A1"/>
    <w:rsid w:val="00662A49"/>
    <w:rsid w:val="00663AE6"/>
    <w:rsid w:val="00664278"/>
    <w:rsid w:val="006643EB"/>
    <w:rsid w:val="006645AF"/>
    <w:rsid w:val="00664AE5"/>
    <w:rsid w:val="00665995"/>
    <w:rsid w:val="00665C81"/>
    <w:rsid w:val="00665FA7"/>
    <w:rsid w:val="00666377"/>
    <w:rsid w:val="00666D48"/>
    <w:rsid w:val="00670280"/>
    <w:rsid w:val="00670BFA"/>
    <w:rsid w:val="00670E69"/>
    <w:rsid w:val="00671A1D"/>
    <w:rsid w:val="00671EB8"/>
    <w:rsid w:val="00672474"/>
    <w:rsid w:val="006732E1"/>
    <w:rsid w:val="0067406D"/>
    <w:rsid w:val="00674DA7"/>
    <w:rsid w:val="00675375"/>
    <w:rsid w:val="00675816"/>
    <w:rsid w:val="00675F9F"/>
    <w:rsid w:val="00676053"/>
    <w:rsid w:val="00676492"/>
    <w:rsid w:val="0067674C"/>
    <w:rsid w:val="0067763E"/>
    <w:rsid w:val="006777D7"/>
    <w:rsid w:val="00677BF7"/>
    <w:rsid w:val="00680256"/>
    <w:rsid w:val="00680477"/>
    <w:rsid w:val="00680516"/>
    <w:rsid w:val="00682066"/>
    <w:rsid w:val="00682390"/>
    <w:rsid w:val="0068250E"/>
    <w:rsid w:val="0068276E"/>
    <w:rsid w:val="00682B7F"/>
    <w:rsid w:val="00683A09"/>
    <w:rsid w:val="00684F41"/>
    <w:rsid w:val="00685647"/>
    <w:rsid w:val="00686213"/>
    <w:rsid w:val="0068625A"/>
    <w:rsid w:val="00686943"/>
    <w:rsid w:val="0068707D"/>
    <w:rsid w:val="00687A40"/>
    <w:rsid w:val="006905DA"/>
    <w:rsid w:val="0069160E"/>
    <w:rsid w:val="0069180B"/>
    <w:rsid w:val="00691CA4"/>
    <w:rsid w:val="006924A6"/>
    <w:rsid w:val="00692700"/>
    <w:rsid w:val="00692D41"/>
    <w:rsid w:val="00693223"/>
    <w:rsid w:val="00693239"/>
    <w:rsid w:val="00693311"/>
    <w:rsid w:val="0069379D"/>
    <w:rsid w:val="00693CDD"/>
    <w:rsid w:val="006948B6"/>
    <w:rsid w:val="00694A7F"/>
    <w:rsid w:val="00694E98"/>
    <w:rsid w:val="00694EF9"/>
    <w:rsid w:val="00695797"/>
    <w:rsid w:val="00695A8E"/>
    <w:rsid w:val="00695BFE"/>
    <w:rsid w:val="00695CDF"/>
    <w:rsid w:val="00696804"/>
    <w:rsid w:val="00696817"/>
    <w:rsid w:val="00696FC8"/>
    <w:rsid w:val="00697067"/>
    <w:rsid w:val="0069717E"/>
    <w:rsid w:val="00697222"/>
    <w:rsid w:val="00697790"/>
    <w:rsid w:val="00697E8B"/>
    <w:rsid w:val="006A0094"/>
    <w:rsid w:val="006A13A8"/>
    <w:rsid w:val="006A1A25"/>
    <w:rsid w:val="006A1D96"/>
    <w:rsid w:val="006A34FA"/>
    <w:rsid w:val="006A3A8D"/>
    <w:rsid w:val="006A57DB"/>
    <w:rsid w:val="006A5C09"/>
    <w:rsid w:val="006A6A8D"/>
    <w:rsid w:val="006A7AF4"/>
    <w:rsid w:val="006A7C73"/>
    <w:rsid w:val="006A7D36"/>
    <w:rsid w:val="006A7FF8"/>
    <w:rsid w:val="006B04FD"/>
    <w:rsid w:val="006B0E97"/>
    <w:rsid w:val="006B11CF"/>
    <w:rsid w:val="006B143D"/>
    <w:rsid w:val="006B18B4"/>
    <w:rsid w:val="006B3284"/>
    <w:rsid w:val="006B3294"/>
    <w:rsid w:val="006B3AB7"/>
    <w:rsid w:val="006B4480"/>
    <w:rsid w:val="006B5427"/>
    <w:rsid w:val="006B5571"/>
    <w:rsid w:val="006B5B37"/>
    <w:rsid w:val="006B60EE"/>
    <w:rsid w:val="006B7C15"/>
    <w:rsid w:val="006C00A9"/>
    <w:rsid w:val="006C029F"/>
    <w:rsid w:val="006C0591"/>
    <w:rsid w:val="006C0860"/>
    <w:rsid w:val="006C1646"/>
    <w:rsid w:val="006C1D1F"/>
    <w:rsid w:val="006C2CFD"/>
    <w:rsid w:val="006C3067"/>
    <w:rsid w:val="006C3201"/>
    <w:rsid w:val="006C3604"/>
    <w:rsid w:val="006C39F3"/>
    <w:rsid w:val="006C3B85"/>
    <w:rsid w:val="006C4746"/>
    <w:rsid w:val="006C48CC"/>
    <w:rsid w:val="006C532D"/>
    <w:rsid w:val="006C5C93"/>
    <w:rsid w:val="006C5DA4"/>
    <w:rsid w:val="006C6C19"/>
    <w:rsid w:val="006C740A"/>
    <w:rsid w:val="006C7458"/>
    <w:rsid w:val="006C787C"/>
    <w:rsid w:val="006C7CDA"/>
    <w:rsid w:val="006D0BC8"/>
    <w:rsid w:val="006D1151"/>
    <w:rsid w:val="006D1732"/>
    <w:rsid w:val="006D1C02"/>
    <w:rsid w:val="006D1D58"/>
    <w:rsid w:val="006D24C3"/>
    <w:rsid w:val="006D3600"/>
    <w:rsid w:val="006D3765"/>
    <w:rsid w:val="006D3D76"/>
    <w:rsid w:val="006D4431"/>
    <w:rsid w:val="006D4B59"/>
    <w:rsid w:val="006D5322"/>
    <w:rsid w:val="006D57C0"/>
    <w:rsid w:val="006D5AE9"/>
    <w:rsid w:val="006D6066"/>
    <w:rsid w:val="006D6337"/>
    <w:rsid w:val="006D6901"/>
    <w:rsid w:val="006D6AFC"/>
    <w:rsid w:val="006E0E7B"/>
    <w:rsid w:val="006E162A"/>
    <w:rsid w:val="006E17A4"/>
    <w:rsid w:val="006E2421"/>
    <w:rsid w:val="006E2958"/>
    <w:rsid w:val="006E297C"/>
    <w:rsid w:val="006E3570"/>
    <w:rsid w:val="006E41AF"/>
    <w:rsid w:val="006E449A"/>
    <w:rsid w:val="006E45CD"/>
    <w:rsid w:val="006E5B4D"/>
    <w:rsid w:val="006E5CB2"/>
    <w:rsid w:val="006E64CB"/>
    <w:rsid w:val="006E6C65"/>
    <w:rsid w:val="006E6FCB"/>
    <w:rsid w:val="006E7485"/>
    <w:rsid w:val="006E7511"/>
    <w:rsid w:val="006F0AD1"/>
    <w:rsid w:val="006F1068"/>
    <w:rsid w:val="006F1BF8"/>
    <w:rsid w:val="006F2DEB"/>
    <w:rsid w:val="006F333D"/>
    <w:rsid w:val="006F3551"/>
    <w:rsid w:val="006F3AF5"/>
    <w:rsid w:val="006F45C8"/>
    <w:rsid w:val="006F49B9"/>
    <w:rsid w:val="006F4B4B"/>
    <w:rsid w:val="006F4F14"/>
    <w:rsid w:val="006F53DF"/>
    <w:rsid w:val="006F5495"/>
    <w:rsid w:val="006F5ADC"/>
    <w:rsid w:val="006F5ADE"/>
    <w:rsid w:val="006F6279"/>
    <w:rsid w:val="006F6482"/>
    <w:rsid w:val="006F66B8"/>
    <w:rsid w:val="006F6922"/>
    <w:rsid w:val="006F71C2"/>
    <w:rsid w:val="006F75A3"/>
    <w:rsid w:val="006F75E2"/>
    <w:rsid w:val="006F7C8D"/>
    <w:rsid w:val="006F7D20"/>
    <w:rsid w:val="0070052C"/>
    <w:rsid w:val="007005E5"/>
    <w:rsid w:val="0070126B"/>
    <w:rsid w:val="0070158B"/>
    <w:rsid w:val="00701E6C"/>
    <w:rsid w:val="00701F11"/>
    <w:rsid w:val="00701F38"/>
    <w:rsid w:val="00701F8C"/>
    <w:rsid w:val="0070221D"/>
    <w:rsid w:val="0070287C"/>
    <w:rsid w:val="00702E1B"/>
    <w:rsid w:val="007034C4"/>
    <w:rsid w:val="007035A7"/>
    <w:rsid w:val="00703D56"/>
    <w:rsid w:val="00703F12"/>
    <w:rsid w:val="007048C8"/>
    <w:rsid w:val="00705686"/>
    <w:rsid w:val="00705778"/>
    <w:rsid w:val="0070590F"/>
    <w:rsid w:val="00705A33"/>
    <w:rsid w:val="00705AA8"/>
    <w:rsid w:val="00705ACC"/>
    <w:rsid w:val="00705B9B"/>
    <w:rsid w:val="00705D49"/>
    <w:rsid w:val="00705D58"/>
    <w:rsid w:val="0070623A"/>
    <w:rsid w:val="007070DA"/>
    <w:rsid w:val="0070713E"/>
    <w:rsid w:val="00707412"/>
    <w:rsid w:val="00707E20"/>
    <w:rsid w:val="00707E78"/>
    <w:rsid w:val="00710178"/>
    <w:rsid w:val="007108A7"/>
    <w:rsid w:val="00710967"/>
    <w:rsid w:val="00711200"/>
    <w:rsid w:val="007113DA"/>
    <w:rsid w:val="0071192E"/>
    <w:rsid w:val="00711E2E"/>
    <w:rsid w:val="00712903"/>
    <w:rsid w:val="007134DD"/>
    <w:rsid w:val="0071403D"/>
    <w:rsid w:val="00714B71"/>
    <w:rsid w:val="00714F53"/>
    <w:rsid w:val="00715512"/>
    <w:rsid w:val="00715548"/>
    <w:rsid w:val="00715D91"/>
    <w:rsid w:val="0071638F"/>
    <w:rsid w:val="00716555"/>
    <w:rsid w:val="00716D42"/>
    <w:rsid w:val="00717E0C"/>
    <w:rsid w:val="00720323"/>
    <w:rsid w:val="00720705"/>
    <w:rsid w:val="0072073A"/>
    <w:rsid w:val="0072080C"/>
    <w:rsid w:val="00720CEE"/>
    <w:rsid w:val="007211BE"/>
    <w:rsid w:val="00721DA8"/>
    <w:rsid w:val="007222AF"/>
    <w:rsid w:val="00723647"/>
    <w:rsid w:val="00723862"/>
    <w:rsid w:val="00723A90"/>
    <w:rsid w:val="007249FB"/>
    <w:rsid w:val="00724D6B"/>
    <w:rsid w:val="00725849"/>
    <w:rsid w:val="00727320"/>
    <w:rsid w:val="007279AD"/>
    <w:rsid w:val="00727B84"/>
    <w:rsid w:val="00727FE2"/>
    <w:rsid w:val="00730062"/>
    <w:rsid w:val="00730C2B"/>
    <w:rsid w:val="007318B2"/>
    <w:rsid w:val="00731B3B"/>
    <w:rsid w:val="00732722"/>
    <w:rsid w:val="00732F98"/>
    <w:rsid w:val="00733334"/>
    <w:rsid w:val="007342CF"/>
    <w:rsid w:val="00734349"/>
    <w:rsid w:val="007346A6"/>
    <w:rsid w:val="00734C24"/>
    <w:rsid w:val="00735CFB"/>
    <w:rsid w:val="007361CB"/>
    <w:rsid w:val="00736B87"/>
    <w:rsid w:val="007376F7"/>
    <w:rsid w:val="0073799C"/>
    <w:rsid w:val="00737E93"/>
    <w:rsid w:val="007401E1"/>
    <w:rsid w:val="0074049F"/>
    <w:rsid w:val="00740F68"/>
    <w:rsid w:val="007412C4"/>
    <w:rsid w:val="00741544"/>
    <w:rsid w:val="007418E3"/>
    <w:rsid w:val="00741907"/>
    <w:rsid w:val="00741C71"/>
    <w:rsid w:val="00742324"/>
    <w:rsid w:val="00742646"/>
    <w:rsid w:val="00742906"/>
    <w:rsid w:val="00742975"/>
    <w:rsid w:val="00742BCE"/>
    <w:rsid w:val="00743494"/>
    <w:rsid w:val="00743908"/>
    <w:rsid w:val="00743D8C"/>
    <w:rsid w:val="00743FA0"/>
    <w:rsid w:val="00744185"/>
    <w:rsid w:val="00744218"/>
    <w:rsid w:val="00744256"/>
    <w:rsid w:val="00744D17"/>
    <w:rsid w:val="00744DED"/>
    <w:rsid w:val="007451AA"/>
    <w:rsid w:val="007452BC"/>
    <w:rsid w:val="007456DC"/>
    <w:rsid w:val="00746159"/>
    <w:rsid w:val="00746340"/>
    <w:rsid w:val="00750053"/>
    <w:rsid w:val="0075033F"/>
    <w:rsid w:val="007504A9"/>
    <w:rsid w:val="007508F7"/>
    <w:rsid w:val="00750A1D"/>
    <w:rsid w:val="00751677"/>
    <w:rsid w:val="00751AFF"/>
    <w:rsid w:val="0075249D"/>
    <w:rsid w:val="00752528"/>
    <w:rsid w:val="00752997"/>
    <w:rsid w:val="00753CC8"/>
    <w:rsid w:val="007547A5"/>
    <w:rsid w:val="00755672"/>
    <w:rsid w:val="00755F2E"/>
    <w:rsid w:val="00756120"/>
    <w:rsid w:val="00756185"/>
    <w:rsid w:val="00757AA4"/>
    <w:rsid w:val="00757CA5"/>
    <w:rsid w:val="00757D1E"/>
    <w:rsid w:val="00760151"/>
    <w:rsid w:val="0076020A"/>
    <w:rsid w:val="00760628"/>
    <w:rsid w:val="007607C9"/>
    <w:rsid w:val="00760D3A"/>
    <w:rsid w:val="00760E67"/>
    <w:rsid w:val="00761027"/>
    <w:rsid w:val="007610C5"/>
    <w:rsid w:val="007613E1"/>
    <w:rsid w:val="00761466"/>
    <w:rsid w:val="0076410B"/>
    <w:rsid w:val="007644F8"/>
    <w:rsid w:val="00764A71"/>
    <w:rsid w:val="00764B0C"/>
    <w:rsid w:val="00764BE7"/>
    <w:rsid w:val="00765901"/>
    <w:rsid w:val="00765D01"/>
    <w:rsid w:val="007664C8"/>
    <w:rsid w:val="0076736D"/>
    <w:rsid w:val="00770F00"/>
    <w:rsid w:val="007713FF"/>
    <w:rsid w:val="0077187A"/>
    <w:rsid w:val="00771908"/>
    <w:rsid w:val="00771D0C"/>
    <w:rsid w:val="00771DB5"/>
    <w:rsid w:val="007721DA"/>
    <w:rsid w:val="00772929"/>
    <w:rsid w:val="00772D07"/>
    <w:rsid w:val="0077361E"/>
    <w:rsid w:val="00773ADE"/>
    <w:rsid w:val="00773C33"/>
    <w:rsid w:val="00773CEE"/>
    <w:rsid w:val="00773DF8"/>
    <w:rsid w:val="007745CF"/>
    <w:rsid w:val="007748EC"/>
    <w:rsid w:val="00774978"/>
    <w:rsid w:val="00774E9B"/>
    <w:rsid w:val="0077512E"/>
    <w:rsid w:val="00775F26"/>
    <w:rsid w:val="007760F8"/>
    <w:rsid w:val="007773A2"/>
    <w:rsid w:val="007773E2"/>
    <w:rsid w:val="0077783C"/>
    <w:rsid w:val="00777DAA"/>
    <w:rsid w:val="00777DD1"/>
    <w:rsid w:val="007801C1"/>
    <w:rsid w:val="00780292"/>
    <w:rsid w:val="00780680"/>
    <w:rsid w:val="00781185"/>
    <w:rsid w:val="0078178A"/>
    <w:rsid w:val="007817F3"/>
    <w:rsid w:val="00781957"/>
    <w:rsid w:val="00781A84"/>
    <w:rsid w:val="00781FD8"/>
    <w:rsid w:val="00782D5B"/>
    <w:rsid w:val="00783671"/>
    <w:rsid w:val="00783922"/>
    <w:rsid w:val="007839C9"/>
    <w:rsid w:val="00783B3B"/>
    <w:rsid w:val="00783B7C"/>
    <w:rsid w:val="00784221"/>
    <w:rsid w:val="00784B80"/>
    <w:rsid w:val="00785200"/>
    <w:rsid w:val="007854D8"/>
    <w:rsid w:val="0078583B"/>
    <w:rsid w:val="00785E53"/>
    <w:rsid w:val="00785FD7"/>
    <w:rsid w:val="00786BDF"/>
    <w:rsid w:val="00787496"/>
    <w:rsid w:val="00787574"/>
    <w:rsid w:val="00790636"/>
    <w:rsid w:val="00790705"/>
    <w:rsid w:val="0079098E"/>
    <w:rsid w:val="00793315"/>
    <w:rsid w:val="00793C54"/>
    <w:rsid w:val="00793CD3"/>
    <w:rsid w:val="007943FF"/>
    <w:rsid w:val="007947F1"/>
    <w:rsid w:val="00794837"/>
    <w:rsid w:val="00795318"/>
    <w:rsid w:val="007956BF"/>
    <w:rsid w:val="00795C51"/>
    <w:rsid w:val="00795D8D"/>
    <w:rsid w:val="00795E73"/>
    <w:rsid w:val="00796122"/>
    <w:rsid w:val="0079733C"/>
    <w:rsid w:val="00797496"/>
    <w:rsid w:val="007A0A3F"/>
    <w:rsid w:val="007A0F72"/>
    <w:rsid w:val="007A0FF9"/>
    <w:rsid w:val="007A17CC"/>
    <w:rsid w:val="007A2083"/>
    <w:rsid w:val="007A2830"/>
    <w:rsid w:val="007A2C43"/>
    <w:rsid w:val="007A356F"/>
    <w:rsid w:val="007A3745"/>
    <w:rsid w:val="007A396B"/>
    <w:rsid w:val="007A3AFC"/>
    <w:rsid w:val="007A479E"/>
    <w:rsid w:val="007A4933"/>
    <w:rsid w:val="007A493B"/>
    <w:rsid w:val="007A4C35"/>
    <w:rsid w:val="007A5B88"/>
    <w:rsid w:val="007A6311"/>
    <w:rsid w:val="007A6CA3"/>
    <w:rsid w:val="007A7E7B"/>
    <w:rsid w:val="007B0177"/>
    <w:rsid w:val="007B053A"/>
    <w:rsid w:val="007B0E15"/>
    <w:rsid w:val="007B1104"/>
    <w:rsid w:val="007B2759"/>
    <w:rsid w:val="007B2951"/>
    <w:rsid w:val="007B2C57"/>
    <w:rsid w:val="007B2D11"/>
    <w:rsid w:val="007B2E29"/>
    <w:rsid w:val="007B2FE1"/>
    <w:rsid w:val="007B3184"/>
    <w:rsid w:val="007B321B"/>
    <w:rsid w:val="007B3A79"/>
    <w:rsid w:val="007B3C57"/>
    <w:rsid w:val="007B404C"/>
    <w:rsid w:val="007B5E77"/>
    <w:rsid w:val="007B61BF"/>
    <w:rsid w:val="007B68AE"/>
    <w:rsid w:val="007B70A5"/>
    <w:rsid w:val="007B71B7"/>
    <w:rsid w:val="007B754C"/>
    <w:rsid w:val="007B7FE7"/>
    <w:rsid w:val="007C05BF"/>
    <w:rsid w:val="007C0C97"/>
    <w:rsid w:val="007C1299"/>
    <w:rsid w:val="007C1764"/>
    <w:rsid w:val="007C1BC2"/>
    <w:rsid w:val="007C1CAB"/>
    <w:rsid w:val="007C2A53"/>
    <w:rsid w:val="007C2A71"/>
    <w:rsid w:val="007C321F"/>
    <w:rsid w:val="007C33E4"/>
    <w:rsid w:val="007C3882"/>
    <w:rsid w:val="007C389C"/>
    <w:rsid w:val="007C42FE"/>
    <w:rsid w:val="007C5075"/>
    <w:rsid w:val="007C50E1"/>
    <w:rsid w:val="007C5C6C"/>
    <w:rsid w:val="007C5DB9"/>
    <w:rsid w:val="007C5F33"/>
    <w:rsid w:val="007C68A1"/>
    <w:rsid w:val="007C6C82"/>
    <w:rsid w:val="007D016B"/>
    <w:rsid w:val="007D026A"/>
    <w:rsid w:val="007D0981"/>
    <w:rsid w:val="007D0B81"/>
    <w:rsid w:val="007D170D"/>
    <w:rsid w:val="007D19C2"/>
    <w:rsid w:val="007D1AFB"/>
    <w:rsid w:val="007D25EF"/>
    <w:rsid w:val="007D3523"/>
    <w:rsid w:val="007D3794"/>
    <w:rsid w:val="007D3926"/>
    <w:rsid w:val="007D3C65"/>
    <w:rsid w:val="007D3DF2"/>
    <w:rsid w:val="007D47AC"/>
    <w:rsid w:val="007D4BD0"/>
    <w:rsid w:val="007D5191"/>
    <w:rsid w:val="007D5505"/>
    <w:rsid w:val="007D5657"/>
    <w:rsid w:val="007D5C28"/>
    <w:rsid w:val="007D5FA7"/>
    <w:rsid w:val="007D63D1"/>
    <w:rsid w:val="007D6998"/>
    <w:rsid w:val="007D6E9A"/>
    <w:rsid w:val="007D7016"/>
    <w:rsid w:val="007D708D"/>
    <w:rsid w:val="007D77DC"/>
    <w:rsid w:val="007D7DE7"/>
    <w:rsid w:val="007D7E24"/>
    <w:rsid w:val="007D7E69"/>
    <w:rsid w:val="007D7EDB"/>
    <w:rsid w:val="007E0696"/>
    <w:rsid w:val="007E0ACD"/>
    <w:rsid w:val="007E1445"/>
    <w:rsid w:val="007E15A3"/>
    <w:rsid w:val="007E2328"/>
    <w:rsid w:val="007E2A01"/>
    <w:rsid w:val="007E2A46"/>
    <w:rsid w:val="007E3B20"/>
    <w:rsid w:val="007E3CB9"/>
    <w:rsid w:val="007E3FB2"/>
    <w:rsid w:val="007E40CB"/>
    <w:rsid w:val="007E477D"/>
    <w:rsid w:val="007E4D88"/>
    <w:rsid w:val="007E4E2D"/>
    <w:rsid w:val="007E5350"/>
    <w:rsid w:val="007E6115"/>
    <w:rsid w:val="007E6263"/>
    <w:rsid w:val="007E7045"/>
    <w:rsid w:val="007E7E77"/>
    <w:rsid w:val="007F05BE"/>
    <w:rsid w:val="007F103E"/>
    <w:rsid w:val="007F1AC9"/>
    <w:rsid w:val="007F1C85"/>
    <w:rsid w:val="007F39BB"/>
    <w:rsid w:val="007F4705"/>
    <w:rsid w:val="007F49B3"/>
    <w:rsid w:val="007F51CC"/>
    <w:rsid w:val="007F5379"/>
    <w:rsid w:val="007F60C4"/>
    <w:rsid w:val="007F6539"/>
    <w:rsid w:val="007F6C35"/>
    <w:rsid w:val="007F6C85"/>
    <w:rsid w:val="007F740B"/>
    <w:rsid w:val="007F7A5C"/>
    <w:rsid w:val="007F7B05"/>
    <w:rsid w:val="00800465"/>
    <w:rsid w:val="008007E7"/>
    <w:rsid w:val="008015ED"/>
    <w:rsid w:val="0080167B"/>
    <w:rsid w:val="00802A59"/>
    <w:rsid w:val="00802D17"/>
    <w:rsid w:val="008038CF"/>
    <w:rsid w:val="00803B00"/>
    <w:rsid w:val="008040F6"/>
    <w:rsid w:val="008042FF"/>
    <w:rsid w:val="008044F0"/>
    <w:rsid w:val="00804D86"/>
    <w:rsid w:val="0080557C"/>
    <w:rsid w:val="008055FE"/>
    <w:rsid w:val="0080584B"/>
    <w:rsid w:val="00807836"/>
    <w:rsid w:val="00810031"/>
    <w:rsid w:val="00810196"/>
    <w:rsid w:val="0081194F"/>
    <w:rsid w:val="00811B46"/>
    <w:rsid w:val="00811D97"/>
    <w:rsid w:val="008120F6"/>
    <w:rsid w:val="008149C0"/>
    <w:rsid w:val="008149D6"/>
    <w:rsid w:val="00814A97"/>
    <w:rsid w:val="00814D31"/>
    <w:rsid w:val="008153A4"/>
    <w:rsid w:val="00815427"/>
    <w:rsid w:val="00815F33"/>
    <w:rsid w:val="00816F58"/>
    <w:rsid w:val="0081733A"/>
    <w:rsid w:val="00817AB4"/>
    <w:rsid w:val="008203BB"/>
    <w:rsid w:val="00820651"/>
    <w:rsid w:val="00821051"/>
    <w:rsid w:val="00821290"/>
    <w:rsid w:val="008215ED"/>
    <w:rsid w:val="00821A17"/>
    <w:rsid w:val="00821A54"/>
    <w:rsid w:val="00821D02"/>
    <w:rsid w:val="00822519"/>
    <w:rsid w:val="00823224"/>
    <w:rsid w:val="00823CF2"/>
    <w:rsid w:val="00824795"/>
    <w:rsid w:val="0082595C"/>
    <w:rsid w:val="008260E2"/>
    <w:rsid w:val="008262ED"/>
    <w:rsid w:val="008269D8"/>
    <w:rsid w:val="008270DE"/>
    <w:rsid w:val="00827609"/>
    <w:rsid w:val="00827D62"/>
    <w:rsid w:val="008301A9"/>
    <w:rsid w:val="00831119"/>
    <w:rsid w:val="008316DB"/>
    <w:rsid w:val="00831A8B"/>
    <w:rsid w:val="00831BFB"/>
    <w:rsid w:val="00831C0C"/>
    <w:rsid w:val="00832177"/>
    <w:rsid w:val="008336E1"/>
    <w:rsid w:val="00833829"/>
    <w:rsid w:val="00833A41"/>
    <w:rsid w:val="00834A86"/>
    <w:rsid w:val="00834FAA"/>
    <w:rsid w:val="00835198"/>
    <w:rsid w:val="00835325"/>
    <w:rsid w:val="0083558A"/>
    <w:rsid w:val="00835D46"/>
    <w:rsid w:val="00835E80"/>
    <w:rsid w:val="00836B8B"/>
    <w:rsid w:val="008371BF"/>
    <w:rsid w:val="00837215"/>
    <w:rsid w:val="0083755B"/>
    <w:rsid w:val="00837B42"/>
    <w:rsid w:val="00837E33"/>
    <w:rsid w:val="008401A9"/>
    <w:rsid w:val="0084076E"/>
    <w:rsid w:val="00840AD4"/>
    <w:rsid w:val="00840E89"/>
    <w:rsid w:val="00841980"/>
    <w:rsid w:val="00842871"/>
    <w:rsid w:val="00842D13"/>
    <w:rsid w:val="00843D2C"/>
    <w:rsid w:val="0084532E"/>
    <w:rsid w:val="008459FD"/>
    <w:rsid w:val="00845C55"/>
    <w:rsid w:val="00847813"/>
    <w:rsid w:val="008513F0"/>
    <w:rsid w:val="00851BDA"/>
    <w:rsid w:val="00851C7D"/>
    <w:rsid w:val="00851F90"/>
    <w:rsid w:val="0085212D"/>
    <w:rsid w:val="0085254A"/>
    <w:rsid w:val="00852560"/>
    <w:rsid w:val="008528E3"/>
    <w:rsid w:val="00852A3F"/>
    <w:rsid w:val="00852E65"/>
    <w:rsid w:val="00853079"/>
    <w:rsid w:val="00853685"/>
    <w:rsid w:val="00853868"/>
    <w:rsid w:val="008544E9"/>
    <w:rsid w:val="0085473C"/>
    <w:rsid w:val="00854D45"/>
    <w:rsid w:val="00855457"/>
    <w:rsid w:val="00855A24"/>
    <w:rsid w:val="00855C1A"/>
    <w:rsid w:val="00855C3A"/>
    <w:rsid w:val="008560BF"/>
    <w:rsid w:val="0085680B"/>
    <w:rsid w:val="008576D8"/>
    <w:rsid w:val="0086034C"/>
    <w:rsid w:val="0086040E"/>
    <w:rsid w:val="0086064B"/>
    <w:rsid w:val="008607BB"/>
    <w:rsid w:val="0086082C"/>
    <w:rsid w:val="008610B5"/>
    <w:rsid w:val="00861C61"/>
    <w:rsid w:val="00861E1F"/>
    <w:rsid w:val="0086245E"/>
    <w:rsid w:val="00862544"/>
    <w:rsid w:val="008638EE"/>
    <w:rsid w:val="00863AEB"/>
    <w:rsid w:val="00863B1D"/>
    <w:rsid w:val="00864ABA"/>
    <w:rsid w:val="008650DE"/>
    <w:rsid w:val="00865350"/>
    <w:rsid w:val="008656CB"/>
    <w:rsid w:val="0086692A"/>
    <w:rsid w:val="008673A2"/>
    <w:rsid w:val="008675B8"/>
    <w:rsid w:val="0086798E"/>
    <w:rsid w:val="00867ACA"/>
    <w:rsid w:val="00870366"/>
    <w:rsid w:val="0087051B"/>
    <w:rsid w:val="00871448"/>
    <w:rsid w:val="008717D0"/>
    <w:rsid w:val="00872406"/>
    <w:rsid w:val="008725B2"/>
    <w:rsid w:val="008730CA"/>
    <w:rsid w:val="008730FA"/>
    <w:rsid w:val="00873796"/>
    <w:rsid w:val="00873BC6"/>
    <w:rsid w:val="00874D04"/>
    <w:rsid w:val="008755AC"/>
    <w:rsid w:val="008755BF"/>
    <w:rsid w:val="00875831"/>
    <w:rsid w:val="00875F7E"/>
    <w:rsid w:val="00877296"/>
    <w:rsid w:val="00877673"/>
    <w:rsid w:val="00877E32"/>
    <w:rsid w:val="008808D7"/>
    <w:rsid w:val="00880B97"/>
    <w:rsid w:val="00880CE5"/>
    <w:rsid w:val="00881215"/>
    <w:rsid w:val="008816EE"/>
    <w:rsid w:val="00881804"/>
    <w:rsid w:val="00882271"/>
    <w:rsid w:val="00882400"/>
    <w:rsid w:val="00882436"/>
    <w:rsid w:val="008828E4"/>
    <w:rsid w:val="00882AC3"/>
    <w:rsid w:val="00882C02"/>
    <w:rsid w:val="00882C46"/>
    <w:rsid w:val="00882F54"/>
    <w:rsid w:val="008835E7"/>
    <w:rsid w:val="008837D8"/>
    <w:rsid w:val="00883B65"/>
    <w:rsid w:val="00883DFF"/>
    <w:rsid w:val="0088406A"/>
    <w:rsid w:val="00884496"/>
    <w:rsid w:val="00884C86"/>
    <w:rsid w:val="00884F21"/>
    <w:rsid w:val="00885FF6"/>
    <w:rsid w:val="008862DB"/>
    <w:rsid w:val="00886618"/>
    <w:rsid w:val="008867E9"/>
    <w:rsid w:val="008869A2"/>
    <w:rsid w:val="00886BA9"/>
    <w:rsid w:val="00887197"/>
    <w:rsid w:val="00887B64"/>
    <w:rsid w:val="00887DD5"/>
    <w:rsid w:val="00887E68"/>
    <w:rsid w:val="00890016"/>
    <w:rsid w:val="00890099"/>
    <w:rsid w:val="00890673"/>
    <w:rsid w:val="00890E21"/>
    <w:rsid w:val="00891065"/>
    <w:rsid w:val="0089133D"/>
    <w:rsid w:val="0089139A"/>
    <w:rsid w:val="00892008"/>
    <w:rsid w:val="00892ACC"/>
    <w:rsid w:val="0089326A"/>
    <w:rsid w:val="0089331E"/>
    <w:rsid w:val="00894527"/>
    <w:rsid w:val="00894AE5"/>
    <w:rsid w:val="00894B3C"/>
    <w:rsid w:val="00894E5F"/>
    <w:rsid w:val="008955DA"/>
    <w:rsid w:val="00895827"/>
    <w:rsid w:val="00895B8D"/>
    <w:rsid w:val="00896212"/>
    <w:rsid w:val="008968D0"/>
    <w:rsid w:val="0089738F"/>
    <w:rsid w:val="008973E1"/>
    <w:rsid w:val="00897BD3"/>
    <w:rsid w:val="00897BE1"/>
    <w:rsid w:val="00897F82"/>
    <w:rsid w:val="008A061F"/>
    <w:rsid w:val="008A15B0"/>
    <w:rsid w:val="008A1A09"/>
    <w:rsid w:val="008A2865"/>
    <w:rsid w:val="008A396D"/>
    <w:rsid w:val="008A3E9E"/>
    <w:rsid w:val="008A48FF"/>
    <w:rsid w:val="008A490D"/>
    <w:rsid w:val="008A4D52"/>
    <w:rsid w:val="008A5684"/>
    <w:rsid w:val="008A5693"/>
    <w:rsid w:val="008A5A69"/>
    <w:rsid w:val="008A5E0D"/>
    <w:rsid w:val="008A5ECD"/>
    <w:rsid w:val="008A77A5"/>
    <w:rsid w:val="008A7CAB"/>
    <w:rsid w:val="008B02F5"/>
    <w:rsid w:val="008B05CC"/>
    <w:rsid w:val="008B07AE"/>
    <w:rsid w:val="008B1E14"/>
    <w:rsid w:val="008B2397"/>
    <w:rsid w:val="008B2CAB"/>
    <w:rsid w:val="008B2EFB"/>
    <w:rsid w:val="008B3190"/>
    <w:rsid w:val="008B328F"/>
    <w:rsid w:val="008B360B"/>
    <w:rsid w:val="008B3AB1"/>
    <w:rsid w:val="008B3BF4"/>
    <w:rsid w:val="008B4B7A"/>
    <w:rsid w:val="008B4D05"/>
    <w:rsid w:val="008B4EA7"/>
    <w:rsid w:val="008B50BF"/>
    <w:rsid w:val="008B5201"/>
    <w:rsid w:val="008B52C6"/>
    <w:rsid w:val="008B5567"/>
    <w:rsid w:val="008B6569"/>
    <w:rsid w:val="008B706B"/>
    <w:rsid w:val="008B7181"/>
    <w:rsid w:val="008B7460"/>
    <w:rsid w:val="008B758B"/>
    <w:rsid w:val="008B7CAE"/>
    <w:rsid w:val="008C115D"/>
    <w:rsid w:val="008C15BE"/>
    <w:rsid w:val="008C2B12"/>
    <w:rsid w:val="008C3421"/>
    <w:rsid w:val="008C3754"/>
    <w:rsid w:val="008C3B6F"/>
    <w:rsid w:val="008C3BF4"/>
    <w:rsid w:val="008C4955"/>
    <w:rsid w:val="008C49C9"/>
    <w:rsid w:val="008C539E"/>
    <w:rsid w:val="008C59F4"/>
    <w:rsid w:val="008C5D16"/>
    <w:rsid w:val="008C5F2A"/>
    <w:rsid w:val="008C660F"/>
    <w:rsid w:val="008C6E8C"/>
    <w:rsid w:val="008C7B90"/>
    <w:rsid w:val="008D09F7"/>
    <w:rsid w:val="008D142B"/>
    <w:rsid w:val="008D15F9"/>
    <w:rsid w:val="008D1B1F"/>
    <w:rsid w:val="008D1C54"/>
    <w:rsid w:val="008D1E9D"/>
    <w:rsid w:val="008D230D"/>
    <w:rsid w:val="008D3A41"/>
    <w:rsid w:val="008D3F73"/>
    <w:rsid w:val="008D5206"/>
    <w:rsid w:val="008D57E7"/>
    <w:rsid w:val="008D603E"/>
    <w:rsid w:val="008E064D"/>
    <w:rsid w:val="008E087E"/>
    <w:rsid w:val="008E098C"/>
    <w:rsid w:val="008E1558"/>
    <w:rsid w:val="008E16D9"/>
    <w:rsid w:val="008E33FC"/>
    <w:rsid w:val="008E39F0"/>
    <w:rsid w:val="008E3B32"/>
    <w:rsid w:val="008E3ED8"/>
    <w:rsid w:val="008E40A9"/>
    <w:rsid w:val="008E44E7"/>
    <w:rsid w:val="008E457F"/>
    <w:rsid w:val="008E4BF1"/>
    <w:rsid w:val="008E4C16"/>
    <w:rsid w:val="008E653A"/>
    <w:rsid w:val="008E6E11"/>
    <w:rsid w:val="008E7427"/>
    <w:rsid w:val="008E7608"/>
    <w:rsid w:val="008F06F9"/>
    <w:rsid w:val="008F09C0"/>
    <w:rsid w:val="008F19A9"/>
    <w:rsid w:val="008F1F9E"/>
    <w:rsid w:val="008F20C8"/>
    <w:rsid w:val="008F30EA"/>
    <w:rsid w:val="008F3409"/>
    <w:rsid w:val="008F35BD"/>
    <w:rsid w:val="008F3671"/>
    <w:rsid w:val="008F39BB"/>
    <w:rsid w:val="008F3A0C"/>
    <w:rsid w:val="008F3AB2"/>
    <w:rsid w:val="008F43C5"/>
    <w:rsid w:val="008F5352"/>
    <w:rsid w:val="008F554E"/>
    <w:rsid w:val="008F5C2F"/>
    <w:rsid w:val="008F6240"/>
    <w:rsid w:val="008F6A5F"/>
    <w:rsid w:val="008F7001"/>
    <w:rsid w:val="008F7626"/>
    <w:rsid w:val="008F7645"/>
    <w:rsid w:val="008F7953"/>
    <w:rsid w:val="0090080C"/>
    <w:rsid w:val="00900D32"/>
    <w:rsid w:val="00900D8B"/>
    <w:rsid w:val="00900ECA"/>
    <w:rsid w:val="00901A92"/>
    <w:rsid w:val="009025F6"/>
    <w:rsid w:val="00902B76"/>
    <w:rsid w:val="009044C4"/>
    <w:rsid w:val="00904866"/>
    <w:rsid w:val="009057F0"/>
    <w:rsid w:val="00905BCD"/>
    <w:rsid w:val="00906264"/>
    <w:rsid w:val="00906DA6"/>
    <w:rsid w:val="00907402"/>
    <w:rsid w:val="0091020F"/>
    <w:rsid w:val="0091028D"/>
    <w:rsid w:val="009102BD"/>
    <w:rsid w:val="00910324"/>
    <w:rsid w:val="009108A0"/>
    <w:rsid w:val="00910F90"/>
    <w:rsid w:val="009113B1"/>
    <w:rsid w:val="00912159"/>
    <w:rsid w:val="00912575"/>
    <w:rsid w:val="009128EE"/>
    <w:rsid w:val="00912BA4"/>
    <w:rsid w:val="00912D07"/>
    <w:rsid w:val="0091348D"/>
    <w:rsid w:val="00914760"/>
    <w:rsid w:val="00914C0C"/>
    <w:rsid w:val="00914E45"/>
    <w:rsid w:val="00915D18"/>
    <w:rsid w:val="00915D62"/>
    <w:rsid w:val="00915F6B"/>
    <w:rsid w:val="00916106"/>
    <w:rsid w:val="00916DEE"/>
    <w:rsid w:val="00917CB5"/>
    <w:rsid w:val="00917EF6"/>
    <w:rsid w:val="0092057F"/>
    <w:rsid w:val="00920B50"/>
    <w:rsid w:val="00920DBB"/>
    <w:rsid w:val="00921243"/>
    <w:rsid w:val="009216AE"/>
    <w:rsid w:val="0092195C"/>
    <w:rsid w:val="009219A3"/>
    <w:rsid w:val="00922150"/>
    <w:rsid w:val="00922181"/>
    <w:rsid w:val="009225F4"/>
    <w:rsid w:val="00922B31"/>
    <w:rsid w:val="0092301A"/>
    <w:rsid w:val="009234CB"/>
    <w:rsid w:val="00923A86"/>
    <w:rsid w:val="009245E0"/>
    <w:rsid w:val="009246F8"/>
    <w:rsid w:val="00924F5A"/>
    <w:rsid w:val="009258F0"/>
    <w:rsid w:val="00926B62"/>
    <w:rsid w:val="00926DA7"/>
    <w:rsid w:val="0092706D"/>
    <w:rsid w:val="009274D1"/>
    <w:rsid w:val="0092781B"/>
    <w:rsid w:val="00930245"/>
    <w:rsid w:val="00930B23"/>
    <w:rsid w:val="00930D46"/>
    <w:rsid w:val="00931095"/>
    <w:rsid w:val="009313D2"/>
    <w:rsid w:val="009329A4"/>
    <w:rsid w:val="00932EB3"/>
    <w:rsid w:val="00933367"/>
    <w:rsid w:val="00933760"/>
    <w:rsid w:val="00933989"/>
    <w:rsid w:val="009340C7"/>
    <w:rsid w:val="009341B9"/>
    <w:rsid w:val="0093423D"/>
    <w:rsid w:val="00935419"/>
    <w:rsid w:val="00935E21"/>
    <w:rsid w:val="00936109"/>
    <w:rsid w:val="00936E50"/>
    <w:rsid w:val="00937070"/>
    <w:rsid w:val="00937363"/>
    <w:rsid w:val="00937B23"/>
    <w:rsid w:val="0094072F"/>
    <w:rsid w:val="0094112C"/>
    <w:rsid w:val="0094115A"/>
    <w:rsid w:val="009414D4"/>
    <w:rsid w:val="009429CC"/>
    <w:rsid w:val="00943E2D"/>
    <w:rsid w:val="00943FF3"/>
    <w:rsid w:val="00944A29"/>
    <w:rsid w:val="00945228"/>
    <w:rsid w:val="00945600"/>
    <w:rsid w:val="00945912"/>
    <w:rsid w:val="00945FE8"/>
    <w:rsid w:val="00946290"/>
    <w:rsid w:val="00946571"/>
    <w:rsid w:val="009465E6"/>
    <w:rsid w:val="0094678E"/>
    <w:rsid w:val="009469D7"/>
    <w:rsid w:val="00947A7C"/>
    <w:rsid w:val="00947C98"/>
    <w:rsid w:val="00947EC6"/>
    <w:rsid w:val="009508C8"/>
    <w:rsid w:val="009509AF"/>
    <w:rsid w:val="00950B08"/>
    <w:rsid w:val="00950BA5"/>
    <w:rsid w:val="00951743"/>
    <w:rsid w:val="00951A02"/>
    <w:rsid w:val="00952D64"/>
    <w:rsid w:val="00953B3B"/>
    <w:rsid w:val="0095442F"/>
    <w:rsid w:val="009560EB"/>
    <w:rsid w:val="00956391"/>
    <w:rsid w:val="00957572"/>
    <w:rsid w:val="009576BC"/>
    <w:rsid w:val="00957AF9"/>
    <w:rsid w:val="00960E7F"/>
    <w:rsid w:val="00961572"/>
    <w:rsid w:val="00961920"/>
    <w:rsid w:val="00961AA4"/>
    <w:rsid w:val="009622B7"/>
    <w:rsid w:val="00962474"/>
    <w:rsid w:val="00962549"/>
    <w:rsid w:val="00962CB5"/>
    <w:rsid w:val="00962F0E"/>
    <w:rsid w:val="00964054"/>
    <w:rsid w:val="0096517A"/>
    <w:rsid w:val="0096535F"/>
    <w:rsid w:val="00965A42"/>
    <w:rsid w:val="00965FEA"/>
    <w:rsid w:val="0096653E"/>
    <w:rsid w:val="00966573"/>
    <w:rsid w:val="00967BA5"/>
    <w:rsid w:val="00970B51"/>
    <w:rsid w:val="00970BCA"/>
    <w:rsid w:val="009713A8"/>
    <w:rsid w:val="009715D2"/>
    <w:rsid w:val="0097160D"/>
    <w:rsid w:val="0097246C"/>
    <w:rsid w:val="00972CCE"/>
    <w:rsid w:val="00972D66"/>
    <w:rsid w:val="00973AC9"/>
    <w:rsid w:val="00974FE0"/>
    <w:rsid w:val="00975606"/>
    <w:rsid w:val="009759C5"/>
    <w:rsid w:val="00975B96"/>
    <w:rsid w:val="009763B1"/>
    <w:rsid w:val="009764DF"/>
    <w:rsid w:val="009768F0"/>
    <w:rsid w:val="00976DB5"/>
    <w:rsid w:val="00977540"/>
    <w:rsid w:val="00977C6A"/>
    <w:rsid w:val="00980DBE"/>
    <w:rsid w:val="009823F8"/>
    <w:rsid w:val="00982687"/>
    <w:rsid w:val="00982C49"/>
    <w:rsid w:val="00982D27"/>
    <w:rsid w:val="00983B6A"/>
    <w:rsid w:val="00983F7A"/>
    <w:rsid w:val="00984B84"/>
    <w:rsid w:val="009851F8"/>
    <w:rsid w:val="00985ADF"/>
    <w:rsid w:val="00985B61"/>
    <w:rsid w:val="00985DF9"/>
    <w:rsid w:val="00985ECF"/>
    <w:rsid w:val="0098633C"/>
    <w:rsid w:val="00986CC8"/>
    <w:rsid w:val="00987964"/>
    <w:rsid w:val="009879DA"/>
    <w:rsid w:val="009905C1"/>
    <w:rsid w:val="00990D1C"/>
    <w:rsid w:val="00990EAF"/>
    <w:rsid w:val="009914B4"/>
    <w:rsid w:val="0099185F"/>
    <w:rsid w:val="009918CF"/>
    <w:rsid w:val="00991AEA"/>
    <w:rsid w:val="0099226E"/>
    <w:rsid w:val="00992334"/>
    <w:rsid w:val="009923E6"/>
    <w:rsid w:val="00992505"/>
    <w:rsid w:val="00992E83"/>
    <w:rsid w:val="00993B2E"/>
    <w:rsid w:val="0099504A"/>
    <w:rsid w:val="00995588"/>
    <w:rsid w:val="009967E0"/>
    <w:rsid w:val="00996ABB"/>
    <w:rsid w:val="00996B91"/>
    <w:rsid w:val="00997035"/>
    <w:rsid w:val="009972A4"/>
    <w:rsid w:val="00997384"/>
    <w:rsid w:val="00997407"/>
    <w:rsid w:val="009978F9"/>
    <w:rsid w:val="009979EE"/>
    <w:rsid w:val="009A00DC"/>
    <w:rsid w:val="009A1411"/>
    <w:rsid w:val="009A16C0"/>
    <w:rsid w:val="009A17F5"/>
    <w:rsid w:val="009A23BA"/>
    <w:rsid w:val="009A24A1"/>
    <w:rsid w:val="009A27C9"/>
    <w:rsid w:val="009A27FE"/>
    <w:rsid w:val="009A30D8"/>
    <w:rsid w:val="009A3D4C"/>
    <w:rsid w:val="009A4017"/>
    <w:rsid w:val="009A432B"/>
    <w:rsid w:val="009A496C"/>
    <w:rsid w:val="009A49B4"/>
    <w:rsid w:val="009A5536"/>
    <w:rsid w:val="009A5645"/>
    <w:rsid w:val="009A63C0"/>
    <w:rsid w:val="009A6859"/>
    <w:rsid w:val="009B03BD"/>
    <w:rsid w:val="009B057A"/>
    <w:rsid w:val="009B0791"/>
    <w:rsid w:val="009B0BC1"/>
    <w:rsid w:val="009B13E8"/>
    <w:rsid w:val="009B14FE"/>
    <w:rsid w:val="009B1DB1"/>
    <w:rsid w:val="009B1E46"/>
    <w:rsid w:val="009B1EC2"/>
    <w:rsid w:val="009B22F9"/>
    <w:rsid w:val="009B251C"/>
    <w:rsid w:val="009B26BF"/>
    <w:rsid w:val="009B2EBB"/>
    <w:rsid w:val="009B4749"/>
    <w:rsid w:val="009B49CE"/>
    <w:rsid w:val="009B4C1C"/>
    <w:rsid w:val="009B5100"/>
    <w:rsid w:val="009B549F"/>
    <w:rsid w:val="009B64DA"/>
    <w:rsid w:val="009B656D"/>
    <w:rsid w:val="009B6666"/>
    <w:rsid w:val="009B6CB0"/>
    <w:rsid w:val="009B7909"/>
    <w:rsid w:val="009B7FA7"/>
    <w:rsid w:val="009C0C73"/>
    <w:rsid w:val="009C1739"/>
    <w:rsid w:val="009C1D55"/>
    <w:rsid w:val="009C2091"/>
    <w:rsid w:val="009C2336"/>
    <w:rsid w:val="009C237E"/>
    <w:rsid w:val="009C2506"/>
    <w:rsid w:val="009C2510"/>
    <w:rsid w:val="009C2635"/>
    <w:rsid w:val="009C2A72"/>
    <w:rsid w:val="009C3AAB"/>
    <w:rsid w:val="009C3AB8"/>
    <w:rsid w:val="009C3AE7"/>
    <w:rsid w:val="009C4EE9"/>
    <w:rsid w:val="009C5FE3"/>
    <w:rsid w:val="009C69F8"/>
    <w:rsid w:val="009C6E70"/>
    <w:rsid w:val="009C751E"/>
    <w:rsid w:val="009C75B2"/>
    <w:rsid w:val="009C77C7"/>
    <w:rsid w:val="009D044E"/>
    <w:rsid w:val="009D04C4"/>
    <w:rsid w:val="009D1771"/>
    <w:rsid w:val="009D18E1"/>
    <w:rsid w:val="009D2360"/>
    <w:rsid w:val="009D23BF"/>
    <w:rsid w:val="009D27F0"/>
    <w:rsid w:val="009D38BA"/>
    <w:rsid w:val="009D3DD1"/>
    <w:rsid w:val="009D4739"/>
    <w:rsid w:val="009D5626"/>
    <w:rsid w:val="009D6442"/>
    <w:rsid w:val="009D6460"/>
    <w:rsid w:val="009D65F0"/>
    <w:rsid w:val="009D76E3"/>
    <w:rsid w:val="009D7EA1"/>
    <w:rsid w:val="009E0F45"/>
    <w:rsid w:val="009E1D88"/>
    <w:rsid w:val="009E2F52"/>
    <w:rsid w:val="009E3152"/>
    <w:rsid w:val="009E43F6"/>
    <w:rsid w:val="009E4607"/>
    <w:rsid w:val="009E46F0"/>
    <w:rsid w:val="009E549D"/>
    <w:rsid w:val="009E5FCF"/>
    <w:rsid w:val="009E62CA"/>
    <w:rsid w:val="009E6C1D"/>
    <w:rsid w:val="009E7E88"/>
    <w:rsid w:val="009F07F2"/>
    <w:rsid w:val="009F1380"/>
    <w:rsid w:val="009F1FCE"/>
    <w:rsid w:val="009F273A"/>
    <w:rsid w:val="009F337C"/>
    <w:rsid w:val="009F3695"/>
    <w:rsid w:val="009F4673"/>
    <w:rsid w:val="009F5683"/>
    <w:rsid w:val="009F5692"/>
    <w:rsid w:val="009F5997"/>
    <w:rsid w:val="009F5FB0"/>
    <w:rsid w:val="009F6071"/>
    <w:rsid w:val="009F6294"/>
    <w:rsid w:val="009F636B"/>
    <w:rsid w:val="009F6D3D"/>
    <w:rsid w:val="009F7A83"/>
    <w:rsid w:val="009F7AA5"/>
    <w:rsid w:val="00A00D5A"/>
    <w:rsid w:val="00A01467"/>
    <w:rsid w:val="00A015A6"/>
    <w:rsid w:val="00A02041"/>
    <w:rsid w:val="00A02516"/>
    <w:rsid w:val="00A03774"/>
    <w:rsid w:val="00A044D9"/>
    <w:rsid w:val="00A04A9E"/>
    <w:rsid w:val="00A0694D"/>
    <w:rsid w:val="00A069A9"/>
    <w:rsid w:val="00A06CAB"/>
    <w:rsid w:val="00A0747E"/>
    <w:rsid w:val="00A07B28"/>
    <w:rsid w:val="00A07BB5"/>
    <w:rsid w:val="00A10143"/>
    <w:rsid w:val="00A11038"/>
    <w:rsid w:val="00A11123"/>
    <w:rsid w:val="00A11348"/>
    <w:rsid w:val="00A11CB9"/>
    <w:rsid w:val="00A126F0"/>
    <w:rsid w:val="00A13BC0"/>
    <w:rsid w:val="00A13F05"/>
    <w:rsid w:val="00A14745"/>
    <w:rsid w:val="00A14D9A"/>
    <w:rsid w:val="00A1562C"/>
    <w:rsid w:val="00A15E88"/>
    <w:rsid w:val="00A16273"/>
    <w:rsid w:val="00A1678F"/>
    <w:rsid w:val="00A1730A"/>
    <w:rsid w:val="00A17399"/>
    <w:rsid w:val="00A174E3"/>
    <w:rsid w:val="00A17F9F"/>
    <w:rsid w:val="00A20A7E"/>
    <w:rsid w:val="00A20B61"/>
    <w:rsid w:val="00A21CF4"/>
    <w:rsid w:val="00A220A4"/>
    <w:rsid w:val="00A223C2"/>
    <w:rsid w:val="00A22A97"/>
    <w:rsid w:val="00A23D83"/>
    <w:rsid w:val="00A23DB4"/>
    <w:rsid w:val="00A240BE"/>
    <w:rsid w:val="00A24719"/>
    <w:rsid w:val="00A260E9"/>
    <w:rsid w:val="00A262BD"/>
    <w:rsid w:val="00A26A5B"/>
    <w:rsid w:val="00A26CE2"/>
    <w:rsid w:val="00A27659"/>
    <w:rsid w:val="00A30338"/>
    <w:rsid w:val="00A304FC"/>
    <w:rsid w:val="00A30C8A"/>
    <w:rsid w:val="00A30E1F"/>
    <w:rsid w:val="00A31BCE"/>
    <w:rsid w:val="00A31CDF"/>
    <w:rsid w:val="00A31D97"/>
    <w:rsid w:val="00A32002"/>
    <w:rsid w:val="00A322E8"/>
    <w:rsid w:val="00A32301"/>
    <w:rsid w:val="00A3252D"/>
    <w:rsid w:val="00A32F07"/>
    <w:rsid w:val="00A33528"/>
    <w:rsid w:val="00A33610"/>
    <w:rsid w:val="00A33C62"/>
    <w:rsid w:val="00A33CD3"/>
    <w:rsid w:val="00A343E4"/>
    <w:rsid w:val="00A34B27"/>
    <w:rsid w:val="00A351C9"/>
    <w:rsid w:val="00A352CF"/>
    <w:rsid w:val="00A35A4E"/>
    <w:rsid w:val="00A36105"/>
    <w:rsid w:val="00A36B23"/>
    <w:rsid w:val="00A3717F"/>
    <w:rsid w:val="00A37998"/>
    <w:rsid w:val="00A37DFE"/>
    <w:rsid w:val="00A40880"/>
    <w:rsid w:val="00A41470"/>
    <w:rsid w:val="00A41739"/>
    <w:rsid w:val="00A41F50"/>
    <w:rsid w:val="00A422C5"/>
    <w:rsid w:val="00A42578"/>
    <w:rsid w:val="00A42DCE"/>
    <w:rsid w:val="00A43317"/>
    <w:rsid w:val="00A43603"/>
    <w:rsid w:val="00A45870"/>
    <w:rsid w:val="00A45AD0"/>
    <w:rsid w:val="00A45CBA"/>
    <w:rsid w:val="00A46060"/>
    <w:rsid w:val="00A46160"/>
    <w:rsid w:val="00A4648E"/>
    <w:rsid w:val="00A46E1C"/>
    <w:rsid w:val="00A46E38"/>
    <w:rsid w:val="00A4730F"/>
    <w:rsid w:val="00A47779"/>
    <w:rsid w:val="00A47DB7"/>
    <w:rsid w:val="00A50FEB"/>
    <w:rsid w:val="00A51684"/>
    <w:rsid w:val="00A5186C"/>
    <w:rsid w:val="00A5209B"/>
    <w:rsid w:val="00A52BB4"/>
    <w:rsid w:val="00A53284"/>
    <w:rsid w:val="00A54483"/>
    <w:rsid w:val="00A54629"/>
    <w:rsid w:val="00A54992"/>
    <w:rsid w:val="00A54BD7"/>
    <w:rsid w:val="00A553DF"/>
    <w:rsid w:val="00A55A90"/>
    <w:rsid w:val="00A55B16"/>
    <w:rsid w:val="00A55DD2"/>
    <w:rsid w:val="00A56632"/>
    <w:rsid w:val="00A5684C"/>
    <w:rsid w:val="00A570EA"/>
    <w:rsid w:val="00A573C5"/>
    <w:rsid w:val="00A57799"/>
    <w:rsid w:val="00A601D6"/>
    <w:rsid w:val="00A610E1"/>
    <w:rsid w:val="00A61201"/>
    <w:rsid w:val="00A61509"/>
    <w:rsid w:val="00A61BA6"/>
    <w:rsid w:val="00A61FC7"/>
    <w:rsid w:val="00A625D7"/>
    <w:rsid w:val="00A62866"/>
    <w:rsid w:val="00A62D47"/>
    <w:rsid w:val="00A631F1"/>
    <w:rsid w:val="00A63FAD"/>
    <w:rsid w:val="00A64163"/>
    <w:rsid w:val="00A65235"/>
    <w:rsid w:val="00A65509"/>
    <w:rsid w:val="00A65B13"/>
    <w:rsid w:val="00A668C2"/>
    <w:rsid w:val="00A669DA"/>
    <w:rsid w:val="00A67066"/>
    <w:rsid w:val="00A67701"/>
    <w:rsid w:val="00A67790"/>
    <w:rsid w:val="00A679EA"/>
    <w:rsid w:val="00A67B32"/>
    <w:rsid w:val="00A702FB"/>
    <w:rsid w:val="00A7099A"/>
    <w:rsid w:val="00A70E56"/>
    <w:rsid w:val="00A71B16"/>
    <w:rsid w:val="00A71B87"/>
    <w:rsid w:val="00A72C6D"/>
    <w:rsid w:val="00A72D64"/>
    <w:rsid w:val="00A74121"/>
    <w:rsid w:val="00A74D26"/>
    <w:rsid w:val="00A74FFA"/>
    <w:rsid w:val="00A779FC"/>
    <w:rsid w:val="00A77B61"/>
    <w:rsid w:val="00A77CAE"/>
    <w:rsid w:val="00A804E0"/>
    <w:rsid w:val="00A8074A"/>
    <w:rsid w:val="00A808B5"/>
    <w:rsid w:val="00A80E14"/>
    <w:rsid w:val="00A81427"/>
    <w:rsid w:val="00A8191C"/>
    <w:rsid w:val="00A82CE2"/>
    <w:rsid w:val="00A82CFF"/>
    <w:rsid w:val="00A83654"/>
    <w:rsid w:val="00A83EC7"/>
    <w:rsid w:val="00A84345"/>
    <w:rsid w:val="00A84CB1"/>
    <w:rsid w:val="00A84D03"/>
    <w:rsid w:val="00A85F90"/>
    <w:rsid w:val="00A861DE"/>
    <w:rsid w:val="00A8676B"/>
    <w:rsid w:val="00A87FC6"/>
    <w:rsid w:val="00A90BB1"/>
    <w:rsid w:val="00A90D9B"/>
    <w:rsid w:val="00A90F4C"/>
    <w:rsid w:val="00A912DD"/>
    <w:rsid w:val="00A9131C"/>
    <w:rsid w:val="00A92056"/>
    <w:rsid w:val="00A9234C"/>
    <w:rsid w:val="00A93144"/>
    <w:rsid w:val="00A932B2"/>
    <w:rsid w:val="00A9380E"/>
    <w:rsid w:val="00A93B34"/>
    <w:rsid w:val="00A93D0C"/>
    <w:rsid w:val="00A93E1E"/>
    <w:rsid w:val="00A94034"/>
    <w:rsid w:val="00A94138"/>
    <w:rsid w:val="00A94F9A"/>
    <w:rsid w:val="00A9519C"/>
    <w:rsid w:val="00A95B4A"/>
    <w:rsid w:val="00A95E68"/>
    <w:rsid w:val="00A9617F"/>
    <w:rsid w:val="00A96221"/>
    <w:rsid w:val="00A969CE"/>
    <w:rsid w:val="00A96E9D"/>
    <w:rsid w:val="00A96FB7"/>
    <w:rsid w:val="00A97764"/>
    <w:rsid w:val="00A9787A"/>
    <w:rsid w:val="00A97B11"/>
    <w:rsid w:val="00A97F90"/>
    <w:rsid w:val="00AA0B91"/>
    <w:rsid w:val="00AA0F31"/>
    <w:rsid w:val="00AA18E7"/>
    <w:rsid w:val="00AA1ABD"/>
    <w:rsid w:val="00AA3407"/>
    <w:rsid w:val="00AA3892"/>
    <w:rsid w:val="00AA3D08"/>
    <w:rsid w:val="00AA4350"/>
    <w:rsid w:val="00AA43E5"/>
    <w:rsid w:val="00AA448F"/>
    <w:rsid w:val="00AA4992"/>
    <w:rsid w:val="00AA4C4D"/>
    <w:rsid w:val="00AA4CC0"/>
    <w:rsid w:val="00AA59A0"/>
    <w:rsid w:val="00AA6742"/>
    <w:rsid w:val="00AA7A53"/>
    <w:rsid w:val="00AB088D"/>
    <w:rsid w:val="00AB0FF7"/>
    <w:rsid w:val="00AB127A"/>
    <w:rsid w:val="00AB2D86"/>
    <w:rsid w:val="00AB326B"/>
    <w:rsid w:val="00AB3660"/>
    <w:rsid w:val="00AB36FA"/>
    <w:rsid w:val="00AB3C1E"/>
    <w:rsid w:val="00AB4153"/>
    <w:rsid w:val="00AB45B4"/>
    <w:rsid w:val="00AB4F6C"/>
    <w:rsid w:val="00AB594C"/>
    <w:rsid w:val="00AB5C35"/>
    <w:rsid w:val="00AB6930"/>
    <w:rsid w:val="00AB69E4"/>
    <w:rsid w:val="00AB6CBC"/>
    <w:rsid w:val="00AB7179"/>
    <w:rsid w:val="00AB733A"/>
    <w:rsid w:val="00AB7718"/>
    <w:rsid w:val="00AC013B"/>
    <w:rsid w:val="00AC0BCA"/>
    <w:rsid w:val="00AC1703"/>
    <w:rsid w:val="00AC1CC1"/>
    <w:rsid w:val="00AC1CFB"/>
    <w:rsid w:val="00AC21D4"/>
    <w:rsid w:val="00AC266B"/>
    <w:rsid w:val="00AC2B77"/>
    <w:rsid w:val="00AC2CBC"/>
    <w:rsid w:val="00AC3032"/>
    <w:rsid w:val="00AC3A7E"/>
    <w:rsid w:val="00AC3AF3"/>
    <w:rsid w:val="00AC421E"/>
    <w:rsid w:val="00AC42C2"/>
    <w:rsid w:val="00AC4CA1"/>
    <w:rsid w:val="00AC50FF"/>
    <w:rsid w:val="00AC5D99"/>
    <w:rsid w:val="00AC6133"/>
    <w:rsid w:val="00AC6358"/>
    <w:rsid w:val="00AC675F"/>
    <w:rsid w:val="00AC7B99"/>
    <w:rsid w:val="00AC7FCC"/>
    <w:rsid w:val="00AD0354"/>
    <w:rsid w:val="00AD0706"/>
    <w:rsid w:val="00AD170A"/>
    <w:rsid w:val="00AD1754"/>
    <w:rsid w:val="00AD18F3"/>
    <w:rsid w:val="00AD2742"/>
    <w:rsid w:val="00AD287E"/>
    <w:rsid w:val="00AD30B1"/>
    <w:rsid w:val="00AD4380"/>
    <w:rsid w:val="00AD5383"/>
    <w:rsid w:val="00AD66BC"/>
    <w:rsid w:val="00AD72A9"/>
    <w:rsid w:val="00AD76E9"/>
    <w:rsid w:val="00AD7C99"/>
    <w:rsid w:val="00AE0607"/>
    <w:rsid w:val="00AE1195"/>
    <w:rsid w:val="00AE1A07"/>
    <w:rsid w:val="00AE1D7A"/>
    <w:rsid w:val="00AE2E20"/>
    <w:rsid w:val="00AE308F"/>
    <w:rsid w:val="00AE405E"/>
    <w:rsid w:val="00AE463E"/>
    <w:rsid w:val="00AE50B1"/>
    <w:rsid w:val="00AE5A45"/>
    <w:rsid w:val="00AE6819"/>
    <w:rsid w:val="00AE6BBD"/>
    <w:rsid w:val="00AE6F54"/>
    <w:rsid w:val="00AE74FC"/>
    <w:rsid w:val="00AE7C4D"/>
    <w:rsid w:val="00AE7D96"/>
    <w:rsid w:val="00AF0E75"/>
    <w:rsid w:val="00AF204F"/>
    <w:rsid w:val="00AF2141"/>
    <w:rsid w:val="00AF215A"/>
    <w:rsid w:val="00AF2F72"/>
    <w:rsid w:val="00AF325B"/>
    <w:rsid w:val="00AF48D9"/>
    <w:rsid w:val="00AF4FA3"/>
    <w:rsid w:val="00AF5C9A"/>
    <w:rsid w:val="00AF6195"/>
    <w:rsid w:val="00AF61A3"/>
    <w:rsid w:val="00AF6639"/>
    <w:rsid w:val="00AF6998"/>
    <w:rsid w:val="00AF6C6C"/>
    <w:rsid w:val="00AF6D14"/>
    <w:rsid w:val="00AF6E62"/>
    <w:rsid w:val="00AF7201"/>
    <w:rsid w:val="00AF76BD"/>
    <w:rsid w:val="00AF7DD1"/>
    <w:rsid w:val="00B00028"/>
    <w:rsid w:val="00B01517"/>
    <w:rsid w:val="00B01C8E"/>
    <w:rsid w:val="00B03171"/>
    <w:rsid w:val="00B036BB"/>
    <w:rsid w:val="00B03BA1"/>
    <w:rsid w:val="00B0423E"/>
    <w:rsid w:val="00B04497"/>
    <w:rsid w:val="00B04C05"/>
    <w:rsid w:val="00B05021"/>
    <w:rsid w:val="00B05048"/>
    <w:rsid w:val="00B0524E"/>
    <w:rsid w:val="00B05959"/>
    <w:rsid w:val="00B06152"/>
    <w:rsid w:val="00B0711A"/>
    <w:rsid w:val="00B07774"/>
    <w:rsid w:val="00B07862"/>
    <w:rsid w:val="00B07C1D"/>
    <w:rsid w:val="00B103D8"/>
    <w:rsid w:val="00B10E5F"/>
    <w:rsid w:val="00B11707"/>
    <w:rsid w:val="00B12C0D"/>
    <w:rsid w:val="00B1367F"/>
    <w:rsid w:val="00B13857"/>
    <w:rsid w:val="00B1386A"/>
    <w:rsid w:val="00B13B20"/>
    <w:rsid w:val="00B13E5F"/>
    <w:rsid w:val="00B13E84"/>
    <w:rsid w:val="00B13F72"/>
    <w:rsid w:val="00B1400B"/>
    <w:rsid w:val="00B15190"/>
    <w:rsid w:val="00B155DE"/>
    <w:rsid w:val="00B159B1"/>
    <w:rsid w:val="00B15BF5"/>
    <w:rsid w:val="00B15D41"/>
    <w:rsid w:val="00B15D55"/>
    <w:rsid w:val="00B160B6"/>
    <w:rsid w:val="00B16821"/>
    <w:rsid w:val="00B16CAA"/>
    <w:rsid w:val="00B200BC"/>
    <w:rsid w:val="00B20270"/>
    <w:rsid w:val="00B20781"/>
    <w:rsid w:val="00B2079E"/>
    <w:rsid w:val="00B20A5D"/>
    <w:rsid w:val="00B212FD"/>
    <w:rsid w:val="00B2192D"/>
    <w:rsid w:val="00B21A11"/>
    <w:rsid w:val="00B220D6"/>
    <w:rsid w:val="00B2363F"/>
    <w:rsid w:val="00B23868"/>
    <w:rsid w:val="00B24725"/>
    <w:rsid w:val="00B24921"/>
    <w:rsid w:val="00B25DF2"/>
    <w:rsid w:val="00B262CD"/>
    <w:rsid w:val="00B26469"/>
    <w:rsid w:val="00B26BC2"/>
    <w:rsid w:val="00B2756C"/>
    <w:rsid w:val="00B27B92"/>
    <w:rsid w:val="00B27CA0"/>
    <w:rsid w:val="00B305DD"/>
    <w:rsid w:val="00B30879"/>
    <w:rsid w:val="00B30A2F"/>
    <w:rsid w:val="00B30AD9"/>
    <w:rsid w:val="00B30FF4"/>
    <w:rsid w:val="00B31A27"/>
    <w:rsid w:val="00B3264E"/>
    <w:rsid w:val="00B32F3E"/>
    <w:rsid w:val="00B32FE7"/>
    <w:rsid w:val="00B33439"/>
    <w:rsid w:val="00B334ED"/>
    <w:rsid w:val="00B347BF"/>
    <w:rsid w:val="00B3495B"/>
    <w:rsid w:val="00B34DFE"/>
    <w:rsid w:val="00B34E71"/>
    <w:rsid w:val="00B351DC"/>
    <w:rsid w:val="00B353A2"/>
    <w:rsid w:val="00B35C61"/>
    <w:rsid w:val="00B35CE3"/>
    <w:rsid w:val="00B36A7C"/>
    <w:rsid w:val="00B36AC3"/>
    <w:rsid w:val="00B37D1A"/>
    <w:rsid w:val="00B37F5B"/>
    <w:rsid w:val="00B41E21"/>
    <w:rsid w:val="00B42210"/>
    <w:rsid w:val="00B425D5"/>
    <w:rsid w:val="00B426DE"/>
    <w:rsid w:val="00B43E3E"/>
    <w:rsid w:val="00B442D8"/>
    <w:rsid w:val="00B44989"/>
    <w:rsid w:val="00B44AE3"/>
    <w:rsid w:val="00B458D5"/>
    <w:rsid w:val="00B45B10"/>
    <w:rsid w:val="00B45B9F"/>
    <w:rsid w:val="00B45EE0"/>
    <w:rsid w:val="00B4692A"/>
    <w:rsid w:val="00B4779F"/>
    <w:rsid w:val="00B47F6D"/>
    <w:rsid w:val="00B509C2"/>
    <w:rsid w:val="00B50B4F"/>
    <w:rsid w:val="00B513D1"/>
    <w:rsid w:val="00B518BC"/>
    <w:rsid w:val="00B518C8"/>
    <w:rsid w:val="00B51F71"/>
    <w:rsid w:val="00B52893"/>
    <w:rsid w:val="00B52AAA"/>
    <w:rsid w:val="00B52DEA"/>
    <w:rsid w:val="00B53034"/>
    <w:rsid w:val="00B530B5"/>
    <w:rsid w:val="00B53C16"/>
    <w:rsid w:val="00B541D4"/>
    <w:rsid w:val="00B54528"/>
    <w:rsid w:val="00B54534"/>
    <w:rsid w:val="00B54678"/>
    <w:rsid w:val="00B54EA4"/>
    <w:rsid w:val="00B552AD"/>
    <w:rsid w:val="00B55357"/>
    <w:rsid w:val="00B553B1"/>
    <w:rsid w:val="00B55AA5"/>
    <w:rsid w:val="00B55BDE"/>
    <w:rsid w:val="00B5601E"/>
    <w:rsid w:val="00B56790"/>
    <w:rsid w:val="00B57004"/>
    <w:rsid w:val="00B5713D"/>
    <w:rsid w:val="00B578BB"/>
    <w:rsid w:val="00B60CBF"/>
    <w:rsid w:val="00B60E36"/>
    <w:rsid w:val="00B61B8B"/>
    <w:rsid w:val="00B61E64"/>
    <w:rsid w:val="00B641CC"/>
    <w:rsid w:val="00B641E1"/>
    <w:rsid w:val="00B65484"/>
    <w:rsid w:val="00B65492"/>
    <w:rsid w:val="00B658C0"/>
    <w:rsid w:val="00B66279"/>
    <w:rsid w:val="00B66C50"/>
    <w:rsid w:val="00B67A43"/>
    <w:rsid w:val="00B709FB"/>
    <w:rsid w:val="00B7166C"/>
    <w:rsid w:val="00B71C18"/>
    <w:rsid w:val="00B7213F"/>
    <w:rsid w:val="00B72140"/>
    <w:rsid w:val="00B722CF"/>
    <w:rsid w:val="00B73570"/>
    <w:rsid w:val="00B73966"/>
    <w:rsid w:val="00B73A84"/>
    <w:rsid w:val="00B73C22"/>
    <w:rsid w:val="00B74120"/>
    <w:rsid w:val="00B7484E"/>
    <w:rsid w:val="00B750CF"/>
    <w:rsid w:val="00B75313"/>
    <w:rsid w:val="00B760D4"/>
    <w:rsid w:val="00B767E8"/>
    <w:rsid w:val="00B77278"/>
    <w:rsid w:val="00B77882"/>
    <w:rsid w:val="00B8016D"/>
    <w:rsid w:val="00B8038E"/>
    <w:rsid w:val="00B8102F"/>
    <w:rsid w:val="00B81E38"/>
    <w:rsid w:val="00B82296"/>
    <w:rsid w:val="00B8279C"/>
    <w:rsid w:val="00B82F13"/>
    <w:rsid w:val="00B832C8"/>
    <w:rsid w:val="00B8340F"/>
    <w:rsid w:val="00B834F2"/>
    <w:rsid w:val="00B83687"/>
    <w:rsid w:val="00B83CDD"/>
    <w:rsid w:val="00B84AF0"/>
    <w:rsid w:val="00B84F7F"/>
    <w:rsid w:val="00B856EE"/>
    <w:rsid w:val="00B85A0C"/>
    <w:rsid w:val="00B85D8F"/>
    <w:rsid w:val="00B85FAF"/>
    <w:rsid w:val="00B867A0"/>
    <w:rsid w:val="00B8722B"/>
    <w:rsid w:val="00B87A9B"/>
    <w:rsid w:val="00B87BBA"/>
    <w:rsid w:val="00B90020"/>
    <w:rsid w:val="00B90FEC"/>
    <w:rsid w:val="00B9103C"/>
    <w:rsid w:val="00B91359"/>
    <w:rsid w:val="00B91375"/>
    <w:rsid w:val="00B918E4"/>
    <w:rsid w:val="00B92903"/>
    <w:rsid w:val="00B93996"/>
    <w:rsid w:val="00B9403D"/>
    <w:rsid w:val="00B94D31"/>
    <w:rsid w:val="00B95162"/>
    <w:rsid w:val="00B95408"/>
    <w:rsid w:val="00B95507"/>
    <w:rsid w:val="00B961BB"/>
    <w:rsid w:val="00B96445"/>
    <w:rsid w:val="00B96487"/>
    <w:rsid w:val="00B96692"/>
    <w:rsid w:val="00B972D5"/>
    <w:rsid w:val="00B976DC"/>
    <w:rsid w:val="00B97B10"/>
    <w:rsid w:val="00B97CD8"/>
    <w:rsid w:val="00BA0615"/>
    <w:rsid w:val="00BA0C02"/>
    <w:rsid w:val="00BA0D9E"/>
    <w:rsid w:val="00BA0E15"/>
    <w:rsid w:val="00BA0F0A"/>
    <w:rsid w:val="00BA11D1"/>
    <w:rsid w:val="00BA12D4"/>
    <w:rsid w:val="00BA1505"/>
    <w:rsid w:val="00BA1D48"/>
    <w:rsid w:val="00BA2721"/>
    <w:rsid w:val="00BA34E1"/>
    <w:rsid w:val="00BA4A75"/>
    <w:rsid w:val="00BA4D9B"/>
    <w:rsid w:val="00BA4ED5"/>
    <w:rsid w:val="00BA53EB"/>
    <w:rsid w:val="00BA5876"/>
    <w:rsid w:val="00BA63C1"/>
    <w:rsid w:val="00BA7897"/>
    <w:rsid w:val="00BA7D4C"/>
    <w:rsid w:val="00BA7E25"/>
    <w:rsid w:val="00BB02ED"/>
    <w:rsid w:val="00BB0B4D"/>
    <w:rsid w:val="00BB106E"/>
    <w:rsid w:val="00BB1FBA"/>
    <w:rsid w:val="00BB2086"/>
    <w:rsid w:val="00BB23BB"/>
    <w:rsid w:val="00BB274B"/>
    <w:rsid w:val="00BB513F"/>
    <w:rsid w:val="00BB546A"/>
    <w:rsid w:val="00BB5DB0"/>
    <w:rsid w:val="00BB6EBB"/>
    <w:rsid w:val="00BB72D1"/>
    <w:rsid w:val="00BB7A8F"/>
    <w:rsid w:val="00BB7EE5"/>
    <w:rsid w:val="00BC0122"/>
    <w:rsid w:val="00BC0B21"/>
    <w:rsid w:val="00BC11C0"/>
    <w:rsid w:val="00BC161E"/>
    <w:rsid w:val="00BC198D"/>
    <w:rsid w:val="00BC24C4"/>
    <w:rsid w:val="00BC2F9D"/>
    <w:rsid w:val="00BC358C"/>
    <w:rsid w:val="00BC375E"/>
    <w:rsid w:val="00BC37DE"/>
    <w:rsid w:val="00BC3EA4"/>
    <w:rsid w:val="00BC3F8B"/>
    <w:rsid w:val="00BC556E"/>
    <w:rsid w:val="00BC5BBE"/>
    <w:rsid w:val="00BC5DC6"/>
    <w:rsid w:val="00BC63A5"/>
    <w:rsid w:val="00BC6BC3"/>
    <w:rsid w:val="00BC6E94"/>
    <w:rsid w:val="00BC70C7"/>
    <w:rsid w:val="00BC7C0E"/>
    <w:rsid w:val="00BD09FB"/>
    <w:rsid w:val="00BD0CFF"/>
    <w:rsid w:val="00BD0E56"/>
    <w:rsid w:val="00BD14D3"/>
    <w:rsid w:val="00BD176F"/>
    <w:rsid w:val="00BD2179"/>
    <w:rsid w:val="00BD2F0A"/>
    <w:rsid w:val="00BD4118"/>
    <w:rsid w:val="00BD4913"/>
    <w:rsid w:val="00BD5987"/>
    <w:rsid w:val="00BD5A2E"/>
    <w:rsid w:val="00BD5EE3"/>
    <w:rsid w:val="00BD6185"/>
    <w:rsid w:val="00BD6B17"/>
    <w:rsid w:val="00BD6B91"/>
    <w:rsid w:val="00BD75F7"/>
    <w:rsid w:val="00BD77D2"/>
    <w:rsid w:val="00BD7F4C"/>
    <w:rsid w:val="00BE0AF8"/>
    <w:rsid w:val="00BE0B2A"/>
    <w:rsid w:val="00BE18D7"/>
    <w:rsid w:val="00BE1A73"/>
    <w:rsid w:val="00BE2185"/>
    <w:rsid w:val="00BE2533"/>
    <w:rsid w:val="00BE2AF7"/>
    <w:rsid w:val="00BE33D1"/>
    <w:rsid w:val="00BE3501"/>
    <w:rsid w:val="00BE3CC3"/>
    <w:rsid w:val="00BE4BA1"/>
    <w:rsid w:val="00BE4E9F"/>
    <w:rsid w:val="00BE50F0"/>
    <w:rsid w:val="00BE551D"/>
    <w:rsid w:val="00BE554C"/>
    <w:rsid w:val="00BE55FF"/>
    <w:rsid w:val="00BE5816"/>
    <w:rsid w:val="00BE5D78"/>
    <w:rsid w:val="00BE6021"/>
    <w:rsid w:val="00BE6305"/>
    <w:rsid w:val="00BE6561"/>
    <w:rsid w:val="00BE6B0C"/>
    <w:rsid w:val="00BE6B19"/>
    <w:rsid w:val="00BE6D01"/>
    <w:rsid w:val="00BE734A"/>
    <w:rsid w:val="00BF1A93"/>
    <w:rsid w:val="00BF1BFF"/>
    <w:rsid w:val="00BF1DA5"/>
    <w:rsid w:val="00BF2914"/>
    <w:rsid w:val="00BF2944"/>
    <w:rsid w:val="00BF2956"/>
    <w:rsid w:val="00BF3493"/>
    <w:rsid w:val="00BF372C"/>
    <w:rsid w:val="00BF3D02"/>
    <w:rsid w:val="00BF441F"/>
    <w:rsid w:val="00BF52C2"/>
    <w:rsid w:val="00BF5376"/>
    <w:rsid w:val="00BF57BA"/>
    <w:rsid w:val="00BF67A0"/>
    <w:rsid w:val="00BF7091"/>
    <w:rsid w:val="00BF7268"/>
    <w:rsid w:val="00BF76DF"/>
    <w:rsid w:val="00C00279"/>
    <w:rsid w:val="00C002AF"/>
    <w:rsid w:val="00C002CD"/>
    <w:rsid w:val="00C01C46"/>
    <w:rsid w:val="00C01C60"/>
    <w:rsid w:val="00C01D46"/>
    <w:rsid w:val="00C01F84"/>
    <w:rsid w:val="00C02195"/>
    <w:rsid w:val="00C0231B"/>
    <w:rsid w:val="00C026B5"/>
    <w:rsid w:val="00C03048"/>
    <w:rsid w:val="00C03CC2"/>
    <w:rsid w:val="00C053AB"/>
    <w:rsid w:val="00C05D88"/>
    <w:rsid w:val="00C10A9E"/>
    <w:rsid w:val="00C10E86"/>
    <w:rsid w:val="00C10F81"/>
    <w:rsid w:val="00C11767"/>
    <w:rsid w:val="00C11A54"/>
    <w:rsid w:val="00C1273E"/>
    <w:rsid w:val="00C1294B"/>
    <w:rsid w:val="00C1316B"/>
    <w:rsid w:val="00C13B66"/>
    <w:rsid w:val="00C1512A"/>
    <w:rsid w:val="00C1551E"/>
    <w:rsid w:val="00C15B7C"/>
    <w:rsid w:val="00C15E17"/>
    <w:rsid w:val="00C17123"/>
    <w:rsid w:val="00C179D1"/>
    <w:rsid w:val="00C179FB"/>
    <w:rsid w:val="00C17DC5"/>
    <w:rsid w:val="00C17EDF"/>
    <w:rsid w:val="00C2021D"/>
    <w:rsid w:val="00C203CD"/>
    <w:rsid w:val="00C20A64"/>
    <w:rsid w:val="00C21CDF"/>
    <w:rsid w:val="00C21D6D"/>
    <w:rsid w:val="00C2276B"/>
    <w:rsid w:val="00C227C3"/>
    <w:rsid w:val="00C2294E"/>
    <w:rsid w:val="00C22ECC"/>
    <w:rsid w:val="00C234C0"/>
    <w:rsid w:val="00C23FD0"/>
    <w:rsid w:val="00C2413F"/>
    <w:rsid w:val="00C24AE8"/>
    <w:rsid w:val="00C2555C"/>
    <w:rsid w:val="00C25BEF"/>
    <w:rsid w:val="00C26373"/>
    <w:rsid w:val="00C26AAC"/>
    <w:rsid w:val="00C26E92"/>
    <w:rsid w:val="00C27D6D"/>
    <w:rsid w:val="00C27F4A"/>
    <w:rsid w:val="00C30092"/>
    <w:rsid w:val="00C30139"/>
    <w:rsid w:val="00C3024D"/>
    <w:rsid w:val="00C30C1B"/>
    <w:rsid w:val="00C30C20"/>
    <w:rsid w:val="00C30E56"/>
    <w:rsid w:val="00C310EB"/>
    <w:rsid w:val="00C31129"/>
    <w:rsid w:val="00C3125B"/>
    <w:rsid w:val="00C31B5E"/>
    <w:rsid w:val="00C31D81"/>
    <w:rsid w:val="00C31EEF"/>
    <w:rsid w:val="00C32D27"/>
    <w:rsid w:val="00C33254"/>
    <w:rsid w:val="00C338D4"/>
    <w:rsid w:val="00C33A0A"/>
    <w:rsid w:val="00C33B54"/>
    <w:rsid w:val="00C33D8C"/>
    <w:rsid w:val="00C33EAD"/>
    <w:rsid w:val="00C3469C"/>
    <w:rsid w:val="00C34D64"/>
    <w:rsid w:val="00C356AC"/>
    <w:rsid w:val="00C35AB4"/>
    <w:rsid w:val="00C365C5"/>
    <w:rsid w:val="00C36AE0"/>
    <w:rsid w:val="00C371E7"/>
    <w:rsid w:val="00C372CC"/>
    <w:rsid w:val="00C372D7"/>
    <w:rsid w:val="00C377FA"/>
    <w:rsid w:val="00C37C60"/>
    <w:rsid w:val="00C40C99"/>
    <w:rsid w:val="00C410B3"/>
    <w:rsid w:val="00C415AE"/>
    <w:rsid w:val="00C41892"/>
    <w:rsid w:val="00C41AE3"/>
    <w:rsid w:val="00C41B61"/>
    <w:rsid w:val="00C421D8"/>
    <w:rsid w:val="00C422D0"/>
    <w:rsid w:val="00C42948"/>
    <w:rsid w:val="00C42B15"/>
    <w:rsid w:val="00C42FA6"/>
    <w:rsid w:val="00C43504"/>
    <w:rsid w:val="00C435FA"/>
    <w:rsid w:val="00C440D7"/>
    <w:rsid w:val="00C44B6C"/>
    <w:rsid w:val="00C4586F"/>
    <w:rsid w:val="00C46A90"/>
    <w:rsid w:val="00C46B18"/>
    <w:rsid w:val="00C46C54"/>
    <w:rsid w:val="00C47042"/>
    <w:rsid w:val="00C504EB"/>
    <w:rsid w:val="00C510D7"/>
    <w:rsid w:val="00C51239"/>
    <w:rsid w:val="00C52EA4"/>
    <w:rsid w:val="00C5370B"/>
    <w:rsid w:val="00C53AB5"/>
    <w:rsid w:val="00C53D9C"/>
    <w:rsid w:val="00C53E0A"/>
    <w:rsid w:val="00C5456D"/>
    <w:rsid w:val="00C54A57"/>
    <w:rsid w:val="00C54AEA"/>
    <w:rsid w:val="00C54F1D"/>
    <w:rsid w:val="00C55BDF"/>
    <w:rsid w:val="00C5612A"/>
    <w:rsid w:val="00C561FE"/>
    <w:rsid w:val="00C574A7"/>
    <w:rsid w:val="00C60284"/>
    <w:rsid w:val="00C60640"/>
    <w:rsid w:val="00C60F9F"/>
    <w:rsid w:val="00C6142B"/>
    <w:rsid w:val="00C6145C"/>
    <w:rsid w:val="00C61EC9"/>
    <w:rsid w:val="00C62876"/>
    <w:rsid w:val="00C62A32"/>
    <w:rsid w:val="00C62CD2"/>
    <w:rsid w:val="00C6315F"/>
    <w:rsid w:val="00C6379C"/>
    <w:rsid w:val="00C63F93"/>
    <w:rsid w:val="00C64076"/>
    <w:rsid w:val="00C640E6"/>
    <w:rsid w:val="00C64611"/>
    <w:rsid w:val="00C64AE3"/>
    <w:rsid w:val="00C64C63"/>
    <w:rsid w:val="00C6551D"/>
    <w:rsid w:val="00C6554D"/>
    <w:rsid w:val="00C665AD"/>
    <w:rsid w:val="00C66F28"/>
    <w:rsid w:val="00C66F48"/>
    <w:rsid w:val="00C67496"/>
    <w:rsid w:val="00C67BB1"/>
    <w:rsid w:val="00C70107"/>
    <w:rsid w:val="00C7132F"/>
    <w:rsid w:val="00C71EB9"/>
    <w:rsid w:val="00C720B4"/>
    <w:rsid w:val="00C73060"/>
    <w:rsid w:val="00C73A7A"/>
    <w:rsid w:val="00C74AED"/>
    <w:rsid w:val="00C75ADA"/>
    <w:rsid w:val="00C75C39"/>
    <w:rsid w:val="00C75E6D"/>
    <w:rsid w:val="00C761EC"/>
    <w:rsid w:val="00C768F9"/>
    <w:rsid w:val="00C77561"/>
    <w:rsid w:val="00C77AE8"/>
    <w:rsid w:val="00C80182"/>
    <w:rsid w:val="00C801DC"/>
    <w:rsid w:val="00C8040E"/>
    <w:rsid w:val="00C8071D"/>
    <w:rsid w:val="00C807FB"/>
    <w:rsid w:val="00C81C52"/>
    <w:rsid w:val="00C81FB1"/>
    <w:rsid w:val="00C8266B"/>
    <w:rsid w:val="00C826CC"/>
    <w:rsid w:val="00C8298F"/>
    <w:rsid w:val="00C8328D"/>
    <w:rsid w:val="00C83424"/>
    <w:rsid w:val="00C83611"/>
    <w:rsid w:val="00C83716"/>
    <w:rsid w:val="00C847D0"/>
    <w:rsid w:val="00C84B82"/>
    <w:rsid w:val="00C84BB0"/>
    <w:rsid w:val="00C85529"/>
    <w:rsid w:val="00C85948"/>
    <w:rsid w:val="00C85F7C"/>
    <w:rsid w:val="00C86F93"/>
    <w:rsid w:val="00C870BF"/>
    <w:rsid w:val="00C87871"/>
    <w:rsid w:val="00C87C73"/>
    <w:rsid w:val="00C90C7B"/>
    <w:rsid w:val="00C90F19"/>
    <w:rsid w:val="00C90FE9"/>
    <w:rsid w:val="00C9136F"/>
    <w:rsid w:val="00C9149F"/>
    <w:rsid w:val="00C9199C"/>
    <w:rsid w:val="00C92405"/>
    <w:rsid w:val="00C92926"/>
    <w:rsid w:val="00C9321A"/>
    <w:rsid w:val="00C94B10"/>
    <w:rsid w:val="00C94BAB"/>
    <w:rsid w:val="00C94C66"/>
    <w:rsid w:val="00C961A9"/>
    <w:rsid w:val="00C9661B"/>
    <w:rsid w:val="00C96862"/>
    <w:rsid w:val="00C969A9"/>
    <w:rsid w:val="00C96BE4"/>
    <w:rsid w:val="00C9734E"/>
    <w:rsid w:val="00C974F7"/>
    <w:rsid w:val="00CA0145"/>
    <w:rsid w:val="00CA2541"/>
    <w:rsid w:val="00CA2606"/>
    <w:rsid w:val="00CA2840"/>
    <w:rsid w:val="00CA2C61"/>
    <w:rsid w:val="00CA2D6E"/>
    <w:rsid w:val="00CA3119"/>
    <w:rsid w:val="00CA3141"/>
    <w:rsid w:val="00CA48D2"/>
    <w:rsid w:val="00CA5B46"/>
    <w:rsid w:val="00CA6003"/>
    <w:rsid w:val="00CA66C0"/>
    <w:rsid w:val="00CA706B"/>
    <w:rsid w:val="00CA734A"/>
    <w:rsid w:val="00CA7536"/>
    <w:rsid w:val="00CA78FB"/>
    <w:rsid w:val="00CB072E"/>
    <w:rsid w:val="00CB1794"/>
    <w:rsid w:val="00CB17E7"/>
    <w:rsid w:val="00CB1873"/>
    <w:rsid w:val="00CB1AFE"/>
    <w:rsid w:val="00CB1C36"/>
    <w:rsid w:val="00CB27E6"/>
    <w:rsid w:val="00CB2B6C"/>
    <w:rsid w:val="00CB3A0F"/>
    <w:rsid w:val="00CB46AD"/>
    <w:rsid w:val="00CB4722"/>
    <w:rsid w:val="00CB4954"/>
    <w:rsid w:val="00CB5488"/>
    <w:rsid w:val="00CB5AA0"/>
    <w:rsid w:val="00CB662B"/>
    <w:rsid w:val="00CB6A07"/>
    <w:rsid w:val="00CB6B7B"/>
    <w:rsid w:val="00CB6BF8"/>
    <w:rsid w:val="00CB6F37"/>
    <w:rsid w:val="00CB70EF"/>
    <w:rsid w:val="00CB72E9"/>
    <w:rsid w:val="00CB7417"/>
    <w:rsid w:val="00CB78BF"/>
    <w:rsid w:val="00CB799F"/>
    <w:rsid w:val="00CC036E"/>
    <w:rsid w:val="00CC0803"/>
    <w:rsid w:val="00CC0E26"/>
    <w:rsid w:val="00CC0F0A"/>
    <w:rsid w:val="00CC18E9"/>
    <w:rsid w:val="00CC1EC8"/>
    <w:rsid w:val="00CC211A"/>
    <w:rsid w:val="00CC2BB7"/>
    <w:rsid w:val="00CC3AEF"/>
    <w:rsid w:val="00CC3EA2"/>
    <w:rsid w:val="00CC44AF"/>
    <w:rsid w:val="00CC4726"/>
    <w:rsid w:val="00CC485B"/>
    <w:rsid w:val="00CC4CCC"/>
    <w:rsid w:val="00CC4EB0"/>
    <w:rsid w:val="00CC5210"/>
    <w:rsid w:val="00CC5493"/>
    <w:rsid w:val="00CC55DB"/>
    <w:rsid w:val="00CC62E3"/>
    <w:rsid w:val="00CC6309"/>
    <w:rsid w:val="00CC6508"/>
    <w:rsid w:val="00CC6D0C"/>
    <w:rsid w:val="00CC6E74"/>
    <w:rsid w:val="00CC726F"/>
    <w:rsid w:val="00CC7387"/>
    <w:rsid w:val="00CC7697"/>
    <w:rsid w:val="00CC7C76"/>
    <w:rsid w:val="00CC7E6C"/>
    <w:rsid w:val="00CD0488"/>
    <w:rsid w:val="00CD1086"/>
    <w:rsid w:val="00CD18C2"/>
    <w:rsid w:val="00CD1A82"/>
    <w:rsid w:val="00CD1CD8"/>
    <w:rsid w:val="00CD27F1"/>
    <w:rsid w:val="00CD2D73"/>
    <w:rsid w:val="00CD2D94"/>
    <w:rsid w:val="00CD3989"/>
    <w:rsid w:val="00CD4250"/>
    <w:rsid w:val="00CD49A4"/>
    <w:rsid w:val="00CD4A36"/>
    <w:rsid w:val="00CD4AC5"/>
    <w:rsid w:val="00CD4F83"/>
    <w:rsid w:val="00CD57A4"/>
    <w:rsid w:val="00CD583D"/>
    <w:rsid w:val="00CD58F2"/>
    <w:rsid w:val="00CD5D66"/>
    <w:rsid w:val="00CD5E75"/>
    <w:rsid w:val="00CD5EC5"/>
    <w:rsid w:val="00CD6070"/>
    <w:rsid w:val="00CD612E"/>
    <w:rsid w:val="00CD6457"/>
    <w:rsid w:val="00CD7269"/>
    <w:rsid w:val="00CD7833"/>
    <w:rsid w:val="00CD78CD"/>
    <w:rsid w:val="00CD7E24"/>
    <w:rsid w:val="00CD7E84"/>
    <w:rsid w:val="00CE01FE"/>
    <w:rsid w:val="00CE038C"/>
    <w:rsid w:val="00CE04AE"/>
    <w:rsid w:val="00CE06D3"/>
    <w:rsid w:val="00CE080D"/>
    <w:rsid w:val="00CE0A9D"/>
    <w:rsid w:val="00CE0B81"/>
    <w:rsid w:val="00CE1482"/>
    <w:rsid w:val="00CE14C2"/>
    <w:rsid w:val="00CE1AC2"/>
    <w:rsid w:val="00CE1B7B"/>
    <w:rsid w:val="00CE1F05"/>
    <w:rsid w:val="00CE2081"/>
    <w:rsid w:val="00CE2103"/>
    <w:rsid w:val="00CE22CD"/>
    <w:rsid w:val="00CE253A"/>
    <w:rsid w:val="00CE3155"/>
    <w:rsid w:val="00CE37C0"/>
    <w:rsid w:val="00CE40A3"/>
    <w:rsid w:val="00CE42BA"/>
    <w:rsid w:val="00CE4B8B"/>
    <w:rsid w:val="00CE4D40"/>
    <w:rsid w:val="00CE52BD"/>
    <w:rsid w:val="00CE54F0"/>
    <w:rsid w:val="00CE591C"/>
    <w:rsid w:val="00CE5955"/>
    <w:rsid w:val="00CE5CC3"/>
    <w:rsid w:val="00CE5F8A"/>
    <w:rsid w:val="00CE6DC8"/>
    <w:rsid w:val="00CE75D9"/>
    <w:rsid w:val="00CE7E9C"/>
    <w:rsid w:val="00CF0674"/>
    <w:rsid w:val="00CF0752"/>
    <w:rsid w:val="00CF0830"/>
    <w:rsid w:val="00CF1A21"/>
    <w:rsid w:val="00CF1AAB"/>
    <w:rsid w:val="00CF213B"/>
    <w:rsid w:val="00CF2922"/>
    <w:rsid w:val="00CF32FB"/>
    <w:rsid w:val="00CF3D25"/>
    <w:rsid w:val="00CF4906"/>
    <w:rsid w:val="00CF6735"/>
    <w:rsid w:val="00CF67EA"/>
    <w:rsid w:val="00CF6E38"/>
    <w:rsid w:val="00CF707A"/>
    <w:rsid w:val="00CF77A9"/>
    <w:rsid w:val="00D006B0"/>
    <w:rsid w:val="00D00CDC"/>
    <w:rsid w:val="00D00D58"/>
    <w:rsid w:val="00D00EF5"/>
    <w:rsid w:val="00D0131B"/>
    <w:rsid w:val="00D015B7"/>
    <w:rsid w:val="00D0193D"/>
    <w:rsid w:val="00D01DF7"/>
    <w:rsid w:val="00D020C8"/>
    <w:rsid w:val="00D03115"/>
    <w:rsid w:val="00D03385"/>
    <w:rsid w:val="00D035E4"/>
    <w:rsid w:val="00D03730"/>
    <w:rsid w:val="00D03E01"/>
    <w:rsid w:val="00D04115"/>
    <w:rsid w:val="00D044D0"/>
    <w:rsid w:val="00D052C5"/>
    <w:rsid w:val="00D057BF"/>
    <w:rsid w:val="00D05840"/>
    <w:rsid w:val="00D05A81"/>
    <w:rsid w:val="00D05B58"/>
    <w:rsid w:val="00D06283"/>
    <w:rsid w:val="00D06485"/>
    <w:rsid w:val="00D06A60"/>
    <w:rsid w:val="00D06CF4"/>
    <w:rsid w:val="00D06F0C"/>
    <w:rsid w:val="00D073F6"/>
    <w:rsid w:val="00D07EFC"/>
    <w:rsid w:val="00D1076A"/>
    <w:rsid w:val="00D10842"/>
    <w:rsid w:val="00D1132C"/>
    <w:rsid w:val="00D1254E"/>
    <w:rsid w:val="00D12573"/>
    <w:rsid w:val="00D12806"/>
    <w:rsid w:val="00D12B66"/>
    <w:rsid w:val="00D1325F"/>
    <w:rsid w:val="00D13DF2"/>
    <w:rsid w:val="00D13F38"/>
    <w:rsid w:val="00D14177"/>
    <w:rsid w:val="00D14464"/>
    <w:rsid w:val="00D1476C"/>
    <w:rsid w:val="00D14BB8"/>
    <w:rsid w:val="00D14EFF"/>
    <w:rsid w:val="00D15569"/>
    <w:rsid w:val="00D15E7F"/>
    <w:rsid w:val="00D1614B"/>
    <w:rsid w:val="00D17DE7"/>
    <w:rsid w:val="00D17E92"/>
    <w:rsid w:val="00D200E2"/>
    <w:rsid w:val="00D20964"/>
    <w:rsid w:val="00D20B1F"/>
    <w:rsid w:val="00D20BD0"/>
    <w:rsid w:val="00D21364"/>
    <w:rsid w:val="00D21ECF"/>
    <w:rsid w:val="00D22889"/>
    <w:rsid w:val="00D228EA"/>
    <w:rsid w:val="00D22916"/>
    <w:rsid w:val="00D23AFA"/>
    <w:rsid w:val="00D24113"/>
    <w:rsid w:val="00D242AA"/>
    <w:rsid w:val="00D2498A"/>
    <w:rsid w:val="00D24AC2"/>
    <w:rsid w:val="00D24F2E"/>
    <w:rsid w:val="00D2573A"/>
    <w:rsid w:val="00D25C7B"/>
    <w:rsid w:val="00D26A63"/>
    <w:rsid w:val="00D26C19"/>
    <w:rsid w:val="00D27856"/>
    <w:rsid w:val="00D2792A"/>
    <w:rsid w:val="00D27D48"/>
    <w:rsid w:val="00D27F47"/>
    <w:rsid w:val="00D3007C"/>
    <w:rsid w:val="00D31302"/>
    <w:rsid w:val="00D3135D"/>
    <w:rsid w:val="00D3167D"/>
    <w:rsid w:val="00D319AF"/>
    <w:rsid w:val="00D31A77"/>
    <w:rsid w:val="00D31C4D"/>
    <w:rsid w:val="00D31EDA"/>
    <w:rsid w:val="00D31F9E"/>
    <w:rsid w:val="00D32244"/>
    <w:rsid w:val="00D32424"/>
    <w:rsid w:val="00D3261D"/>
    <w:rsid w:val="00D32747"/>
    <w:rsid w:val="00D3286C"/>
    <w:rsid w:val="00D333D5"/>
    <w:rsid w:val="00D33E6A"/>
    <w:rsid w:val="00D34199"/>
    <w:rsid w:val="00D347B9"/>
    <w:rsid w:val="00D34FB5"/>
    <w:rsid w:val="00D35C53"/>
    <w:rsid w:val="00D3613C"/>
    <w:rsid w:val="00D371BB"/>
    <w:rsid w:val="00D37368"/>
    <w:rsid w:val="00D37E08"/>
    <w:rsid w:val="00D40439"/>
    <w:rsid w:val="00D40852"/>
    <w:rsid w:val="00D4225F"/>
    <w:rsid w:val="00D42839"/>
    <w:rsid w:val="00D42989"/>
    <w:rsid w:val="00D432E2"/>
    <w:rsid w:val="00D4332D"/>
    <w:rsid w:val="00D43E6E"/>
    <w:rsid w:val="00D44059"/>
    <w:rsid w:val="00D44BE5"/>
    <w:rsid w:val="00D45CD9"/>
    <w:rsid w:val="00D45D6A"/>
    <w:rsid w:val="00D4665C"/>
    <w:rsid w:val="00D473E1"/>
    <w:rsid w:val="00D477DE"/>
    <w:rsid w:val="00D47973"/>
    <w:rsid w:val="00D47F00"/>
    <w:rsid w:val="00D47F21"/>
    <w:rsid w:val="00D509C0"/>
    <w:rsid w:val="00D50AF2"/>
    <w:rsid w:val="00D51536"/>
    <w:rsid w:val="00D51B26"/>
    <w:rsid w:val="00D52A05"/>
    <w:rsid w:val="00D52A4D"/>
    <w:rsid w:val="00D530B1"/>
    <w:rsid w:val="00D53177"/>
    <w:rsid w:val="00D5377E"/>
    <w:rsid w:val="00D53C08"/>
    <w:rsid w:val="00D53D61"/>
    <w:rsid w:val="00D53E23"/>
    <w:rsid w:val="00D53E89"/>
    <w:rsid w:val="00D53F09"/>
    <w:rsid w:val="00D541B0"/>
    <w:rsid w:val="00D54D1D"/>
    <w:rsid w:val="00D54E64"/>
    <w:rsid w:val="00D55601"/>
    <w:rsid w:val="00D55971"/>
    <w:rsid w:val="00D55B2E"/>
    <w:rsid w:val="00D56FAE"/>
    <w:rsid w:val="00D57092"/>
    <w:rsid w:val="00D57244"/>
    <w:rsid w:val="00D572A2"/>
    <w:rsid w:val="00D575D0"/>
    <w:rsid w:val="00D5772E"/>
    <w:rsid w:val="00D5785E"/>
    <w:rsid w:val="00D57E68"/>
    <w:rsid w:val="00D603BB"/>
    <w:rsid w:val="00D6053F"/>
    <w:rsid w:val="00D6109C"/>
    <w:rsid w:val="00D6168B"/>
    <w:rsid w:val="00D61B0B"/>
    <w:rsid w:val="00D61E87"/>
    <w:rsid w:val="00D627C7"/>
    <w:rsid w:val="00D62E12"/>
    <w:rsid w:val="00D632E2"/>
    <w:rsid w:val="00D6352A"/>
    <w:rsid w:val="00D635BD"/>
    <w:rsid w:val="00D637E0"/>
    <w:rsid w:val="00D63BF5"/>
    <w:rsid w:val="00D64467"/>
    <w:rsid w:val="00D648D4"/>
    <w:rsid w:val="00D65DF4"/>
    <w:rsid w:val="00D65F50"/>
    <w:rsid w:val="00D66040"/>
    <w:rsid w:val="00D6648E"/>
    <w:rsid w:val="00D67134"/>
    <w:rsid w:val="00D6793B"/>
    <w:rsid w:val="00D70E2C"/>
    <w:rsid w:val="00D7157E"/>
    <w:rsid w:val="00D724D5"/>
    <w:rsid w:val="00D72778"/>
    <w:rsid w:val="00D72C8C"/>
    <w:rsid w:val="00D739F7"/>
    <w:rsid w:val="00D73D31"/>
    <w:rsid w:val="00D745D1"/>
    <w:rsid w:val="00D747B4"/>
    <w:rsid w:val="00D74F47"/>
    <w:rsid w:val="00D75928"/>
    <w:rsid w:val="00D762E2"/>
    <w:rsid w:val="00D77035"/>
    <w:rsid w:val="00D7752C"/>
    <w:rsid w:val="00D77652"/>
    <w:rsid w:val="00D77977"/>
    <w:rsid w:val="00D77B1D"/>
    <w:rsid w:val="00D80483"/>
    <w:rsid w:val="00D80E84"/>
    <w:rsid w:val="00D8287C"/>
    <w:rsid w:val="00D836E5"/>
    <w:rsid w:val="00D83C9C"/>
    <w:rsid w:val="00D83F83"/>
    <w:rsid w:val="00D84473"/>
    <w:rsid w:val="00D84BA0"/>
    <w:rsid w:val="00D84E66"/>
    <w:rsid w:val="00D8512F"/>
    <w:rsid w:val="00D86137"/>
    <w:rsid w:val="00D86F2B"/>
    <w:rsid w:val="00D879B5"/>
    <w:rsid w:val="00D87FE2"/>
    <w:rsid w:val="00D90F23"/>
    <w:rsid w:val="00D91CE0"/>
    <w:rsid w:val="00D91D6C"/>
    <w:rsid w:val="00D92CFD"/>
    <w:rsid w:val="00D92F27"/>
    <w:rsid w:val="00D932EC"/>
    <w:rsid w:val="00D933CF"/>
    <w:rsid w:val="00D9342C"/>
    <w:rsid w:val="00D93A81"/>
    <w:rsid w:val="00D93E6F"/>
    <w:rsid w:val="00D95123"/>
    <w:rsid w:val="00D9517E"/>
    <w:rsid w:val="00D958DF"/>
    <w:rsid w:val="00D95D2C"/>
    <w:rsid w:val="00D961D9"/>
    <w:rsid w:val="00D96C2A"/>
    <w:rsid w:val="00D96F22"/>
    <w:rsid w:val="00D970E8"/>
    <w:rsid w:val="00D97BE9"/>
    <w:rsid w:val="00D97CBD"/>
    <w:rsid w:val="00D97EBC"/>
    <w:rsid w:val="00DA0006"/>
    <w:rsid w:val="00DA066F"/>
    <w:rsid w:val="00DA13F1"/>
    <w:rsid w:val="00DA1910"/>
    <w:rsid w:val="00DA1E16"/>
    <w:rsid w:val="00DA1FED"/>
    <w:rsid w:val="00DA2133"/>
    <w:rsid w:val="00DA2331"/>
    <w:rsid w:val="00DA2451"/>
    <w:rsid w:val="00DA2ABF"/>
    <w:rsid w:val="00DA3B28"/>
    <w:rsid w:val="00DA3B91"/>
    <w:rsid w:val="00DA3D46"/>
    <w:rsid w:val="00DA4C3E"/>
    <w:rsid w:val="00DA55C1"/>
    <w:rsid w:val="00DA618D"/>
    <w:rsid w:val="00DA73D6"/>
    <w:rsid w:val="00DB10A2"/>
    <w:rsid w:val="00DB12B2"/>
    <w:rsid w:val="00DB29E2"/>
    <w:rsid w:val="00DB307C"/>
    <w:rsid w:val="00DB36D6"/>
    <w:rsid w:val="00DB36E8"/>
    <w:rsid w:val="00DB3D1A"/>
    <w:rsid w:val="00DB407D"/>
    <w:rsid w:val="00DB4C55"/>
    <w:rsid w:val="00DB4E2F"/>
    <w:rsid w:val="00DB5141"/>
    <w:rsid w:val="00DB5546"/>
    <w:rsid w:val="00DB6C64"/>
    <w:rsid w:val="00DB6D3E"/>
    <w:rsid w:val="00DB6DD9"/>
    <w:rsid w:val="00DB71A4"/>
    <w:rsid w:val="00DB7893"/>
    <w:rsid w:val="00DB7ED3"/>
    <w:rsid w:val="00DC03DD"/>
    <w:rsid w:val="00DC0452"/>
    <w:rsid w:val="00DC0BDB"/>
    <w:rsid w:val="00DC0E49"/>
    <w:rsid w:val="00DC12BE"/>
    <w:rsid w:val="00DC154A"/>
    <w:rsid w:val="00DC1826"/>
    <w:rsid w:val="00DC1993"/>
    <w:rsid w:val="00DC26EB"/>
    <w:rsid w:val="00DC27AF"/>
    <w:rsid w:val="00DC316C"/>
    <w:rsid w:val="00DC3AAA"/>
    <w:rsid w:val="00DC3BD6"/>
    <w:rsid w:val="00DC3E7C"/>
    <w:rsid w:val="00DC3F0E"/>
    <w:rsid w:val="00DC418C"/>
    <w:rsid w:val="00DC5458"/>
    <w:rsid w:val="00DC60AB"/>
    <w:rsid w:val="00DC60F5"/>
    <w:rsid w:val="00DC7930"/>
    <w:rsid w:val="00DD000A"/>
    <w:rsid w:val="00DD05E7"/>
    <w:rsid w:val="00DD0C9A"/>
    <w:rsid w:val="00DD0E75"/>
    <w:rsid w:val="00DD0EE7"/>
    <w:rsid w:val="00DD0EF8"/>
    <w:rsid w:val="00DD1C79"/>
    <w:rsid w:val="00DD1E97"/>
    <w:rsid w:val="00DD228B"/>
    <w:rsid w:val="00DD24AD"/>
    <w:rsid w:val="00DD375D"/>
    <w:rsid w:val="00DD38AC"/>
    <w:rsid w:val="00DD4481"/>
    <w:rsid w:val="00DD550C"/>
    <w:rsid w:val="00DD5880"/>
    <w:rsid w:val="00DD5B2B"/>
    <w:rsid w:val="00DD5DEE"/>
    <w:rsid w:val="00DD5EDB"/>
    <w:rsid w:val="00DD635E"/>
    <w:rsid w:val="00DD66A5"/>
    <w:rsid w:val="00DD74F5"/>
    <w:rsid w:val="00DE0612"/>
    <w:rsid w:val="00DE087E"/>
    <w:rsid w:val="00DE0D13"/>
    <w:rsid w:val="00DE0E4A"/>
    <w:rsid w:val="00DE1157"/>
    <w:rsid w:val="00DE12C3"/>
    <w:rsid w:val="00DE1F0E"/>
    <w:rsid w:val="00DE2542"/>
    <w:rsid w:val="00DE2A9F"/>
    <w:rsid w:val="00DE2AA9"/>
    <w:rsid w:val="00DE2CC5"/>
    <w:rsid w:val="00DE2DE0"/>
    <w:rsid w:val="00DE306D"/>
    <w:rsid w:val="00DE31E0"/>
    <w:rsid w:val="00DE369B"/>
    <w:rsid w:val="00DE38C6"/>
    <w:rsid w:val="00DE3A55"/>
    <w:rsid w:val="00DE3A5C"/>
    <w:rsid w:val="00DE3D1E"/>
    <w:rsid w:val="00DE4198"/>
    <w:rsid w:val="00DE4B79"/>
    <w:rsid w:val="00DE544C"/>
    <w:rsid w:val="00DE553F"/>
    <w:rsid w:val="00DE68AA"/>
    <w:rsid w:val="00DE6CDE"/>
    <w:rsid w:val="00DE78E5"/>
    <w:rsid w:val="00DF0F38"/>
    <w:rsid w:val="00DF1654"/>
    <w:rsid w:val="00DF1DD5"/>
    <w:rsid w:val="00DF1EAA"/>
    <w:rsid w:val="00DF1F2D"/>
    <w:rsid w:val="00DF237D"/>
    <w:rsid w:val="00DF2D5D"/>
    <w:rsid w:val="00DF2FBE"/>
    <w:rsid w:val="00DF37C1"/>
    <w:rsid w:val="00DF41EC"/>
    <w:rsid w:val="00DF4696"/>
    <w:rsid w:val="00DF4866"/>
    <w:rsid w:val="00DF5457"/>
    <w:rsid w:val="00DF552E"/>
    <w:rsid w:val="00DF561F"/>
    <w:rsid w:val="00DF581E"/>
    <w:rsid w:val="00DF6216"/>
    <w:rsid w:val="00DF6909"/>
    <w:rsid w:val="00DF6E25"/>
    <w:rsid w:val="00DF6F5F"/>
    <w:rsid w:val="00DF740E"/>
    <w:rsid w:val="00DF788A"/>
    <w:rsid w:val="00E00869"/>
    <w:rsid w:val="00E00C30"/>
    <w:rsid w:val="00E00E36"/>
    <w:rsid w:val="00E00ED3"/>
    <w:rsid w:val="00E012AA"/>
    <w:rsid w:val="00E01625"/>
    <w:rsid w:val="00E0252B"/>
    <w:rsid w:val="00E04A0C"/>
    <w:rsid w:val="00E04BE1"/>
    <w:rsid w:val="00E04BF3"/>
    <w:rsid w:val="00E0644C"/>
    <w:rsid w:val="00E064B9"/>
    <w:rsid w:val="00E069E6"/>
    <w:rsid w:val="00E06A03"/>
    <w:rsid w:val="00E07E2A"/>
    <w:rsid w:val="00E07E55"/>
    <w:rsid w:val="00E10224"/>
    <w:rsid w:val="00E10948"/>
    <w:rsid w:val="00E10FE0"/>
    <w:rsid w:val="00E11445"/>
    <w:rsid w:val="00E1226C"/>
    <w:rsid w:val="00E1237C"/>
    <w:rsid w:val="00E139A7"/>
    <w:rsid w:val="00E1465F"/>
    <w:rsid w:val="00E14F32"/>
    <w:rsid w:val="00E15216"/>
    <w:rsid w:val="00E1540C"/>
    <w:rsid w:val="00E1552E"/>
    <w:rsid w:val="00E1654E"/>
    <w:rsid w:val="00E16711"/>
    <w:rsid w:val="00E17192"/>
    <w:rsid w:val="00E177A7"/>
    <w:rsid w:val="00E17B7D"/>
    <w:rsid w:val="00E17BEF"/>
    <w:rsid w:val="00E20782"/>
    <w:rsid w:val="00E20FA7"/>
    <w:rsid w:val="00E216C0"/>
    <w:rsid w:val="00E216CF"/>
    <w:rsid w:val="00E2221A"/>
    <w:rsid w:val="00E22813"/>
    <w:rsid w:val="00E2284B"/>
    <w:rsid w:val="00E22EBB"/>
    <w:rsid w:val="00E2326D"/>
    <w:rsid w:val="00E23343"/>
    <w:rsid w:val="00E23492"/>
    <w:rsid w:val="00E23790"/>
    <w:rsid w:val="00E2576B"/>
    <w:rsid w:val="00E25F03"/>
    <w:rsid w:val="00E265F9"/>
    <w:rsid w:val="00E26B44"/>
    <w:rsid w:val="00E26D06"/>
    <w:rsid w:val="00E26D25"/>
    <w:rsid w:val="00E274F2"/>
    <w:rsid w:val="00E27593"/>
    <w:rsid w:val="00E27B20"/>
    <w:rsid w:val="00E305A8"/>
    <w:rsid w:val="00E30735"/>
    <w:rsid w:val="00E30747"/>
    <w:rsid w:val="00E311E7"/>
    <w:rsid w:val="00E328A2"/>
    <w:rsid w:val="00E32A7D"/>
    <w:rsid w:val="00E32F46"/>
    <w:rsid w:val="00E3303C"/>
    <w:rsid w:val="00E3365E"/>
    <w:rsid w:val="00E34004"/>
    <w:rsid w:val="00E34598"/>
    <w:rsid w:val="00E3467A"/>
    <w:rsid w:val="00E351C3"/>
    <w:rsid w:val="00E35265"/>
    <w:rsid w:val="00E36677"/>
    <w:rsid w:val="00E36C80"/>
    <w:rsid w:val="00E37149"/>
    <w:rsid w:val="00E373F4"/>
    <w:rsid w:val="00E3763F"/>
    <w:rsid w:val="00E3799D"/>
    <w:rsid w:val="00E400A8"/>
    <w:rsid w:val="00E405DF"/>
    <w:rsid w:val="00E41043"/>
    <w:rsid w:val="00E417BB"/>
    <w:rsid w:val="00E41864"/>
    <w:rsid w:val="00E41DA8"/>
    <w:rsid w:val="00E420AF"/>
    <w:rsid w:val="00E44125"/>
    <w:rsid w:val="00E45283"/>
    <w:rsid w:val="00E4600D"/>
    <w:rsid w:val="00E46494"/>
    <w:rsid w:val="00E465E3"/>
    <w:rsid w:val="00E46A11"/>
    <w:rsid w:val="00E46B7B"/>
    <w:rsid w:val="00E4792F"/>
    <w:rsid w:val="00E50111"/>
    <w:rsid w:val="00E50FEA"/>
    <w:rsid w:val="00E5142B"/>
    <w:rsid w:val="00E518A7"/>
    <w:rsid w:val="00E52B92"/>
    <w:rsid w:val="00E531A2"/>
    <w:rsid w:val="00E53E9C"/>
    <w:rsid w:val="00E54DBB"/>
    <w:rsid w:val="00E560AD"/>
    <w:rsid w:val="00E56171"/>
    <w:rsid w:val="00E566D0"/>
    <w:rsid w:val="00E57218"/>
    <w:rsid w:val="00E57BD4"/>
    <w:rsid w:val="00E57C3B"/>
    <w:rsid w:val="00E6004D"/>
    <w:rsid w:val="00E6060F"/>
    <w:rsid w:val="00E606A1"/>
    <w:rsid w:val="00E609F3"/>
    <w:rsid w:val="00E60F22"/>
    <w:rsid w:val="00E618EF"/>
    <w:rsid w:val="00E61B19"/>
    <w:rsid w:val="00E628DB"/>
    <w:rsid w:val="00E62922"/>
    <w:rsid w:val="00E62A86"/>
    <w:rsid w:val="00E62B89"/>
    <w:rsid w:val="00E62E55"/>
    <w:rsid w:val="00E63212"/>
    <w:rsid w:val="00E63828"/>
    <w:rsid w:val="00E63D25"/>
    <w:rsid w:val="00E643F2"/>
    <w:rsid w:val="00E64656"/>
    <w:rsid w:val="00E65A85"/>
    <w:rsid w:val="00E663AD"/>
    <w:rsid w:val="00E66A4C"/>
    <w:rsid w:val="00E7051A"/>
    <w:rsid w:val="00E70800"/>
    <w:rsid w:val="00E72822"/>
    <w:rsid w:val="00E73471"/>
    <w:rsid w:val="00E73CC3"/>
    <w:rsid w:val="00E73FDF"/>
    <w:rsid w:val="00E74B6A"/>
    <w:rsid w:val="00E7560D"/>
    <w:rsid w:val="00E75F0F"/>
    <w:rsid w:val="00E7639D"/>
    <w:rsid w:val="00E76BF2"/>
    <w:rsid w:val="00E76BF9"/>
    <w:rsid w:val="00E76DE3"/>
    <w:rsid w:val="00E76E55"/>
    <w:rsid w:val="00E77CFE"/>
    <w:rsid w:val="00E77EDF"/>
    <w:rsid w:val="00E804A5"/>
    <w:rsid w:val="00E804F4"/>
    <w:rsid w:val="00E80767"/>
    <w:rsid w:val="00E80AA1"/>
    <w:rsid w:val="00E81301"/>
    <w:rsid w:val="00E81306"/>
    <w:rsid w:val="00E82056"/>
    <w:rsid w:val="00E824D0"/>
    <w:rsid w:val="00E836FD"/>
    <w:rsid w:val="00E83B44"/>
    <w:rsid w:val="00E83E1F"/>
    <w:rsid w:val="00E83F92"/>
    <w:rsid w:val="00E85005"/>
    <w:rsid w:val="00E85571"/>
    <w:rsid w:val="00E85689"/>
    <w:rsid w:val="00E86302"/>
    <w:rsid w:val="00E869A1"/>
    <w:rsid w:val="00E87047"/>
    <w:rsid w:val="00E877F8"/>
    <w:rsid w:val="00E87881"/>
    <w:rsid w:val="00E87A30"/>
    <w:rsid w:val="00E87C71"/>
    <w:rsid w:val="00E87CDA"/>
    <w:rsid w:val="00E87EDA"/>
    <w:rsid w:val="00E9021C"/>
    <w:rsid w:val="00E90803"/>
    <w:rsid w:val="00E90ACF"/>
    <w:rsid w:val="00E91295"/>
    <w:rsid w:val="00E9144D"/>
    <w:rsid w:val="00E91831"/>
    <w:rsid w:val="00E91DB8"/>
    <w:rsid w:val="00E91FD4"/>
    <w:rsid w:val="00E92DE1"/>
    <w:rsid w:val="00E92F51"/>
    <w:rsid w:val="00E9317F"/>
    <w:rsid w:val="00E9346D"/>
    <w:rsid w:val="00E93724"/>
    <w:rsid w:val="00E93F36"/>
    <w:rsid w:val="00E943DC"/>
    <w:rsid w:val="00E94592"/>
    <w:rsid w:val="00E949CF"/>
    <w:rsid w:val="00E94DCF"/>
    <w:rsid w:val="00E951D7"/>
    <w:rsid w:val="00E95360"/>
    <w:rsid w:val="00E954AD"/>
    <w:rsid w:val="00E955C8"/>
    <w:rsid w:val="00E95706"/>
    <w:rsid w:val="00E96C3F"/>
    <w:rsid w:val="00E9703E"/>
    <w:rsid w:val="00E97224"/>
    <w:rsid w:val="00E97F4E"/>
    <w:rsid w:val="00EA0454"/>
    <w:rsid w:val="00EA05E4"/>
    <w:rsid w:val="00EA06CA"/>
    <w:rsid w:val="00EA070C"/>
    <w:rsid w:val="00EA1ECE"/>
    <w:rsid w:val="00EA26D6"/>
    <w:rsid w:val="00EA310F"/>
    <w:rsid w:val="00EA35DA"/>
    <w:rsid w:val="00EA3653"/>
    <w:rsid w:val="00EA3720"/>
    <w:rsid w:val="00EA3A6B"/>
    <w:rsid w:val="00EA44FC"/>
    <w:rsid w:val="00EA4D5D"/>
    <w:rsid w:val="00EA4EDB"/>
    <w:rsid w:val="00EA6907"/>
    <w:rsid w:val="00EA6D94"/>
    <w:rsid w:val="00EA705B"/>
    <w:rsid w:val="00EA7BF0"/>
    <w:rsid w:val="00EA7C7E"/>
    <w:rsid w:val="00EA7E00"/>
    <w:rsid w:val="00EB049F"/>
    <w:rsid w:val="00EB0A5E"/>
    <w:rsid w:val="00EB0DBE"/>
    <w:rsid w:val="00EB1187"/>
    <w:rsid w:val="00EB175A"/>
    <w:rsid w:val="00EB205B"/>
    <w:rsid w:val="00EB278D"/>
    <w:rsid w:val="00EB27E4"/>
    <w:rsid w:val="00EB2946"/>
    <w:rsid w:val="00EB2F2A"/>
    <w:rsid w:val="00EB33C9"/>
    <w:rsid w:val="00EB345C"/>
    <w:rsid w:val="00EB36AF"/>
    <w:rsid w:val="00EB3784"/>
    <w:rsid w:val="00EB39EB"/>
    <w:rsid w:val="00EB3CB9"/>
    <w:rsid w:val="00EB406A"/>
    <w:rsid w:val="00EB4C77"/>
    <w:rsid w:val="00EB4E2C"/>
    <w:rsid w:val="00EB6025"/>
    <w:rsid w:val="00EB696B"/>
    <w:rsid w:val="00EB7288"/>
    <w:rsid w:val="00EB769C"/>
    <w:rsid w:val="00EB7700"/>
    <w:rsid w:val="00EB7869"/>
    <w:rsid w:val="00EB7C17"/>
    <w:rsid w:val="00EB7D16"/>
    <w:rsid w:val="00EC0481"/>
    <w:rsid w:val="00EC1025"/>
    <w:rsid w:val="00EC1AF1"/>
    <w:rsid w:val="00EC1BA3"/>
    <w:rsid w:val="00EC234A"/>
    <w:rsid w:val="00EC2E03"/>
    <w:rsid w:val="00EC3057"/>
    <w:rsid w:val="00EC3DDA"/>
    <w:rsid w:val="00EC4685"/>
    <w:rsid w:val="00EC47DB"/>
    <w:rsid w:val="00EC48F8"/>
    <w:rsid w:val="00EC5FE2"/>
    <w:rsid w:val="00EC62E5"/>
    <w:rsid w:val="00EC6536"/>
    <w:rsid w:val="00EC6A5D"/>
    <w:rsid w:val="00EC738D"/>
    <w:rsid w:val="00EC7421"/>
    <w:rsid w:val="00EC7F3C"/>
    <w:rsid w:val="00ED0F8C"/>
    <w:rsid w:val="00ED127A"/>
    <w:rsid w:val="00ED12D1"/>
    <w:rsid w:val="00ED16E8"/>
    <w:rsid w:val="00ED1B82"/>
    <w:rsid w:val="00ED1EC1"/>
    <w:rsid w:val="00ED24C7"/>
    <w:rsid w:val="00ED2563"/>
    <w:rsid w:val="00ED2922"/>
    <w:rsid w:val="00ED2A96"/>
    <w:rsid w:val="00ED3D43"/>
    <w:rsid w:val="00ED3FC0"/>
    <w:rsid w:val="00ED4222"/>
    <w:rsid w:val="00ED4A2E"/>
    <w:rsid w:val="00ED4DED"/>
    <w:rsid w:val="00ED5963"/>
    <w:rsid w:val="00ED5AAF"/>
    <w:rsid w:val="00ED5F65"/>
    <w:rsid w:val="00EE0A07"/>
    <w:rsid w:val="00EE10B6"/>
    <w:rsid w:val="00EE1756"/>
    <w:rsid w:val="00EE1B0A"/>
    <w:rsid w:val="00EE2521"/>
    <w:rsid w:val="00EE2F0A"/>
    <w:rsid w:val="00EE344E"/>
    <w:rsid w:val="00EE42D5"/>
    <w:rsid w:val="00EE54EB"/>
    <w:rsid w:val="00EE6340"/>
    <w:rsid w:val="00EE6725"/>
    <w:rsid w:val="00EE6B53"/>
    <w:rsid w:val="00EE72E9"/>
    <w:rsid w:val="00EE7AFE"/>
    <w:rsid w:val="00EF013F"/>
    <w:rsid w:val="00EF03F6"/>
    <w:rsid w:val="00EF0518"/>
    <w:rsid w:val="00EF05B8"/>
    <w:rsid w:val="00EF0C05"/>
    <w:rsid w:val="00EF0C92"/>
    <w:rsid w:val="00EF0D7C"/>
    <w:rsid w:val="00EF0FE0"/>
    <w:rsid w:val="00EF1A96"/>
    <w:rsid w:val="00EF20DE"/>
    <w:rsid w:val="00EF20E6"/>
    <w:rsid w:val="00EF21A5"/>
    <w:rsid w:val="00EF2A82"/>
    <w:rsid w:val="00EF3417"/>
    <w:rsid w:val="00EF35AE"/>
    <w:rsid w:val="00EF36DF"/>
    <w:rsid w:val="00EF3914"/>
    <w:rsid w:val="00EF39AD"/>
    <w:rsid w:val="00EF3B0A"/>
    <w:rsid w:val="00EF3BA5"/>
    <w:rsid w:val="00EF3D15"/>
    <w:rsid w:val="00EF419C"/>
    <w:rsid w:val="00EF4B8B"/>
    <w:rsid w:val="00EF4EC1"/>
    <w:rsid w:val="00EF6531"/>
    <w:rsid w:val="00EF66A8"/>
    <w:rsid w:val="00EF6BAF"/>
    <w:rsid w:val="00EF6DFF"/>
    <w:rsid w:val="00F00816"/>
    <w:rsid w:val="00F0085C"/>
    <w:rsid w:val="00F00E5B"/>
    <w:rsid w:val="00F01427"/>
    <w:rsid w:val="00F014AA"/>
    <w:rsid w:val="00F01934"/>
    <w:rsid w:val="00F01E00"/>
    <w:rsid w:val="00F02CDE"/>
    <w:rsid w:val="00F02EAD"/>
    <w:rsid w:val="00F02FA5"/>
    <w:rsid w:val="00F03AD9"/>
    <w:rsid w:val="00F03F50"/>
    <w:rsid w:val="00F04497"/>
    <w:rsid w:val="00F06B2A"/>
    <w:rsid w:val="00F06CB9"/>
    <w:rsid w:val="00F07DFC"/>
    <w:rsid w:val="00F10016"/>
    <w:rsid w:val="00F10324"/>
    <w:rsid w:val="00F103C8"/>
    <w:rsid w:val="00F10F35"/>
    <w:rsid w:val="00F116E3"/>
    <w:rsid w:val="00F11D7C"/>
    <w:rsid w:val="00F12355"/>
    <w:rsid w:val="00F12768"/>
    <w:rsid w:val="00F12927"/>
    <w:rsid w:val="00F130D1"/>
    <w:rsid w:val="00F13270"/>
    <w:rsid w:val="00F13F7D"/>
    <w:rsid w:val="00F14448"/>
    <w:rsid w:val="00F14BC4"/>
    <w:rsid w:val="00F15E67"/>
    <w:rsid w:val="00F160CC"/>
    <w:rsid w:val="00F164AC"/>
    <w:rsid w:val="00F164D5"/>
    <w:rsid w:val="00F1692A"/>
    <w:rsid w:val="00F169D0"/>
    <w:rsid w:val="00F16B4A"/>
    <w:rsid w:val="00F17DE4"/>
    <w:rsid w:val="00F200F9"/>
    <w:rsid w:val="00F20DF6"/>
    <w:rsid w:val="00F20E34"/>
    <w:rsid w:val="00F20FA0"/>
    <w:rsid w:val="00F21973"/>
    <w:rsid w:val="00F21F40"/>
    <w:rsid w:val="00F233B3"/>
    <w:rsid w:val="00F23618"/>
    <w:rsid w:val="00F240CA"/>
    <w:rsid w:val="00F24339"/>
    <w:rsid w:val="00F24426"/>
    <w:rsid w:val="00F24591"/>
    <w:rsid w:val="00F24877"/>
    <w:rsid w:val="00F24D8F"/>
    <w:rsid w:val="00F2506C"/>
    <w:rsid w:val="00F25150"/>
    <w:rsid w:val="00F25313"/>
    <w:rsid w:val="00F254D2"/>
    <w:rsid w:val="00F25DE0"/>
    <w:rsid w:val="00F265BE"/>
    <w:rsid w:val="00F26648"/>
    <w:rsid w:val="00F27152"/>
    <w:rsid w:val="00F27A4A"/>
    <w:rsid w:val="00F27BF0"/>
    <w:rsid w:val="00F30B06"/>
    <w:rsid w:val="00F30F08"/>
    <w:rsid w:val="00F3122D"/>
    <w:rsid w:val="00F3185D"/>
    <w:rsid w:val="00F31AA1"/>
    <w:rsid w:val="00F32AE5"/>
    <w:rsid w:val="00F32BEB"/>
    <w:rsid w:val="00F32E08"/>
    <w:rsid w:val="00F3356E"/>
    <w:rsid w:val="00F3380D"/>
    <w:rsid w:val="00F34183"/>
    <w:rsid w:val="00F343B2"/>
    <w:rsid w:val="00F3477D"/>
    <w:rsid w:val="00F35790"/>
    <w:rsid w:val="00F363AA"/>
    <w:rsid w:val="00F36860"/>
    <w:rsid w:val="00F36A14"/>
    <w:rsid w:val="00F37228"/>
    <w:rsid w:val="00F37310"/>
    <w:rsid w:val="00F3760B"/>
    <w:rsid w:val="00F400D3"/>
    <w:rsid w:val="00F40177"/>
    <w:rsid w:val="00F401B7"/>
    <w:rsid w:val="00F4038B"/>
    <w:rsid w:val="00F403BC"/>
    <w:rsid w:val="00F4191A"/>
    <w:rsid w:val="00F41A4E"/>
    <w:rsid w:val="00F41CCB"/>
    <w:rsid w:val="00F41E91"/>
    <w:rsid w:val="00F42409"/>
    <w:rsid w:val="00F42794"/>
    <w:rsid w:val="00F4293E"/>
    <w:rsid w:val="00F42A41"/>
    <w:rsid w:val="00F42CFC"/>
    <w:rsid w:val="00F42ECF"/>
    <w:rsid w:val="00F42FAC"/>
    <w:rsid w:val="00F43C19"/>
    <w:rsid w:val="00F43D5D"/>
    <w:rsid w:val="00F447C7"/>
    <w:rsid w:val="00F450F3"/>
    <w:rsid w:val="00F46D30"/>
    <w:rsid w:val="00F4790E"/>
    <w:rsid w:val="00F509E7"/>
    <w:rsid w:val="00F5132D"/>
    <w:rsid w:val="00F51473"/>
    <w:rsid w:val="00F52741"/>
    <w:rsid w:val="00F52ACF"/>
    <w:rsid w:val="00F52BD7"/>
    <w:rsid w:val="00F533D6"/>
    <w:rsid w:val="00F5360E"/>
    <w:rsid w:val="00F54054"/>
    <w:rsid w:val="00F5464D"/>
    <w:rsid w:val="00F54AE5"/>
    <w:rsid w:val="00F54D3A"/>
    <w:rsid w:val="00F55071"/>
    <w:rsid w:val="00F55431"/>
    <w:rsid w:val="00F55E18"/>
    <w:rsid w:val="00F5798F"/>
    <w:rsid w:val="00F60011"/>
    <w:rsid w:val="00F600B5"/>
    <w:rsid w:val="00F613AD"/>
    <w:rsid w:val="00F61422"/>
    <w:rsid w:val="00F61559"/>
    <w:rsid w:val="00F61646"/>
    <w:rsid w:val="00F61B81"/>
    <w:rsid w:val="00F621FB"/>
    <w:rsid w:val="00F62313"/>
    <w:rsid w:val="00F629E9"/>
    <w:rsid w:val="00F62EDA"/>
    <w:rsid w:val="00F6318A"/>
    <w:rsid w:val="00F63770"/>
    <w:rsid w:val="00F63E06"/>
    <w:rsid w:val="00F64014"/>
    <w:rsid w:val="00F6471F"/>
    <w:rsid w:val="00F64C85"/>
    <w:rsid w:val="00F6503D"/>
    <w:rsid w:val="00F652A3"/>
    <w:rsid w:val="00F6586B"/>
    <w:rsid w:val="00F65B11"/>
    <w:rsid w:val="00F65C80"/>
    <w:rsid w:val="00F668D2"/>
    <w:rsid w:val="00F668E0"/>
    <w:rsid w:val="00F669BF"/>
    <w:rsid w:val="00F66B20"/>
    <w:rsid w:val="00F66CDE"/>
    <w:rsid w:val="00F66E39"/>
    <w:rsid w:val="00F67BEA"/>
    <w:rsid w:val="00F67F4B"/>
    <w:rsid w:val="00F700D1"/>
    <w:rsid w:val="00F70539"/>
    <w:rsid w:val="00F70CCF"/>
    <w:rsid w:val="00F70F70"/>
    <w:rsid w:val="00F71222"/>
    <w:rsid w:val="00F713DA"/>
    <w:rsid w:val="00F71814"/>
    <w:rsid w:val="00F718DF"/>
    <w:rsid w:val="00F719EF"/>
    <w:rsid w:val="00F71F04"/>
    <w:rsid w:val="00F71F88"/>
    <w:rsid w:val="00F725CF"/>
    <w:rsid w:val="00F727CE"/>
    <w:rsid w:val="00F73C17"/>
    <w:rsid w:val="00F73FFD"/>
    <w:rsid w:val="00F743BC"/>
    <w:rsid w:val="00F74F5E"/>
    <w:rsid w:val="00F75250"/>
    <w:rsid w:val="00F759B3"/>
    <w:rsid w:val="00F7671B"/>
    <w:rsid w:val="00F772EE"/>
    <w:rsid w:val="00F773EC"/>
    <w:rsid w:val="00F77855"/>
    <w:rsid w:val="00F77943"/>
    <w:rsid w:val="00F800CE"/>
    <w:rsid w:val="00F80BF5"/>
    <w:rsid w:val="00F81107"/>
    <w:rsid w:val="00F81938"/>
    <w:rsid w:val="00F82357"/>
    <w:rsid w:val="00F82772"/>
    <w:rsid w:val="00F8347C"/>
    <w:rsid w:val="00F83660"/>
    <w:rsid w:val="00F84C8D"/>
    <w:rsid w:val="00F84DF2"/>
    <w:rsid w:val="00F850B4"/>
    <w:rsid w:val="00F85EB3"/>
    <w:rsid w:val="00F8673F"/>
    <w:rsid w:val="00F86DB3"/>
    <w:rsid w:val="00F87A37"/>
    <w:rsid w:val="00F90591"/>
    <w:rsid w:val="00F90972"/>
    <w:rsid w:val="00F90B4D"/>
    <w:rsid w:val="00F9173A"/>
    <w:rsid w:val="00F92BA5"/>
    <w:rsid w:val="00F92BF7"/>
    <w:rsid w:val="00F93249"/>
    <w:rsid w:val="00F935E8"/>
    <w:rsid w:val="00F93998"/>
    <w:rsid w:val="00F94E75"/>
    <w:rsid w:val="00F9559F"/>
    <w:rsid w:val="00F95710"/>
    <w:rsid w:val="00F957F9"/>
    <w:rsid w:val="00F95D18"/>
    <w:rsid w:val="00F962AC"/>
    <w:rsid w:val="00F9659C"/>
    <w:rsid w:val="00F965DB"/>
    <w:rsid w:val="00F9734C"/>
    <w:rsid w:val="00F97CB8"/>
    <w:rsid w:val="00FA13F9"/>
    <w:rsid w:val="00FA1539"/>
    <w:rsid w:val="00FA1D96"/>
    <w:rsid w:val="00FA24DE"/>
    <w:rsid w:val="00FA2E57"/>
    <w:rsid w:val="00FA314E"/>
    <w:rsid w:val="00FA356A"/>
    <w:rsid w:val="00FA3F27"/>
    <w:rsid w:val="00FA4889"/>
    <w:rsid w:val="00FA65E9"/>
    <w:rsid w:val="00FA672F"/>
    <w:rsid w:val="00FA6EDC"/>
    <w:rsid w:val="00FA796C"/>
    <w:rsid w:val="00FA7E9F"/>
    <w:rsid w:val="00FB03E7"/>
    <w:rsid w:val="00FB07EE"/>
    <w:rsid w:val="00FB087D"/>
    <w:rsid w:val="00FB165C"/>
    <w:rsid w:val="00FB2011"/>
    <w:rsid w:val="00FB26DD"/>
    <w:rsid w:val="00FB351B"/>
    <w:rsid w:val="00FB4364"/>
    <w:rsid w:val="00FB4FAE"/>
    <w:rsid w:val="00FB555E"/>
    <w:rsid w:val="00FB5ED9"/>
    <w:rsid w:val="00FB623F"/>
    <w:rsid w:val="00FB66A7"/>
    <w:rsid w:val="00FB69D7"/>
    <w:rsid w:val="00FB6DA5"/>
    <w:rsid w:val="00FB702C"/>
    <w:rsid w:val="00FB7998"/>
    <w:rsid w:val="00FB7CE3"/>
    <w:rsid w:val="00FC1331"/>
    <w:rsid w:val="00FC17F7"/>
    <w:rsid w:val="00FC2121"/>
    <w:rsid w:val="00FC40C9"/>
    <w:rsid w:val="00FC4440"/>
    <w:rsid w:val="00FC473D"/>
    <w:rsid w:val="00FC4A26"/>
    <w:rsid w:val="00FC4E8D"/>
    <w:rsid w:val="00FC650B"/>
    <w:rsid w:val="00FC7129"/>
    <w:rsid w:val="00FC79C1"/>
    <w:rsid w:val="00FC7AAF"/>
    <w:rsid w:val="00FC7DF4"/>
    <w:rsid w:val="00FD042F"/>
    <w:rsid w:val="00FD158C"/>
    <w:rsid w:val="00FD1701"/>
    <w:rsid w:val="00FD235A"/>
    <w:rsid w:val="00FD25F6"/>
    <w:rsid w:val="00FD2AA9"/>
    <w:rsid w:val="00FD3218"/>
    <w:rsid w:val="00FD5832"/>
    <w:rsid w:val="00FD6A69"/>
    <w:rsid w:val="00FD6E9E"/>
    <w:rsid w:val="00FD6F2D"/>
    <w:rsid w:val="00FD6FE3"/>
    <w:rsid w:val="00FD6FFC"/>
    <w:rsid w:val="00FD7741"/>
    <w:rsid w:val="00FD79E5"/>
    <w:rsid w:val="00FD7D80"/>
    <w:rsid w:val="00FD7DCA"/>
    <w:rsid w:val="00FD7ED0"/>
    <w:rsid w:val="00FE004C"/>
    <w:rsid w:val="00FE080B"/>
    <w:rsid w:val="00FE12CD"/>
    <w:rsid w:val="00FE175B"/>
    <w:rsid w:val="00FE216C"/>
    <w:rsid w:val="00FE2E0C"/>
    <w:rsid w:val="00FE4679"/>
    <w:rsid w:val="00FE4ADD"/>
    <w:rsid w:val="00FE50F8"/>
    <w:rsid w:val="00FE564D"/>
    <w:rsid w:val="00FE6150"/>
    <w:rsid w:val="00FE68CA"/>
    <w:rsid w:val="00FE696F"/>
    <w:rsid w:val="00FE6A1D"/>
    <w:rsid w:val="00FE6A81"/>
    <w:rsid w:val="00FE74E2"/>
    <w:rsid w:val="00FE78E2"/>
    <w:rsid w:val="00FE7CB2"/>
    <w:rsid w:val="00FF044A"/>
    <w:rsid w:val="00FF0638"/>
    <w:rsid w:val="00FF0731"/>
    <w:rsid w:val="00FF07F8"/>
    <w:rsid w:val="00FF0874"/>
    <w:rsid w:val="00FF0D63"/>
    <w:rsid w:val="00FF1885"/>
    <w:rsid w:val="00FF196E"/>
    <w:rsid w:val="00FF1CD3"/>
    <w:rsid w:val="00FF2000"/>
    <w:rsid w:val="00FF201B"/>
    <w:rsid w:val="00FF26C0"/>
    <w:rsid w:val="00FF342D"/>
    <w:rsid w:val="00FF37BA"/>
    <w:rsid w:val="00FF3847"/>
    <w:rsid w:val="00FF4E02"/>
    <w:rsid w:val="00FF516A"/>
    <w:rsid w:val="00FF5507"/>
    <w:rsid w:val="00FF5564"/>
    <w:rsid w:val="00FF558E"/>
    <w:rsid w:val="00FF583E"/>
    <w:rsid w:val="00FF5BDF"/>
    <w:rsid w:val="00FF6DB0"/>
    <w:rsid w:val="00FF6E76"/>
    <w:rsid w:val="00FF7772"/>
    <w:rsid w:val="00FF7822"/>
    <w:rsid w:val="00FF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4D5DB"/>
  <w15:chartTrackingRefBased/>
  <w15:docId w15:val="{01612E64-96FA-4E85-9C6B-44D9F5D2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3EC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073EC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2073E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2073E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2073E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3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3E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073E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3E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3E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1F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F8C"/>
  </w:style>
  <w:style w:type="paragraph" w:styleId="Footer">
    <w:name w:val="footer"/>
    <w:basedOn w:val="Normal"/>
    <w:link w:val="FooterChar"/>
    <w:uiPriority w:val="99"/>
    <w:unhideWhenUsed/>
    <w:rsid w:val="00701F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F8C"/>
  </w:style>
  <w:style w:type="paragraph" w:styleId="BalloonText">
    <w:name w:val="Balloon Text"/>
    <w:basedOn w:val="Normal"/>
    <w:link w:val="BalloonTextChar"/>
    <w:uiPriority w:val="99"/>
    <w:semiHidden/>
    <w:unhideWhenUsed/>
    <w:rsid w:val="002E7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B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rsid w:val="002073EC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2073EC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2073EC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3EC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3EC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3EC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rsid w:val="002073EC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3EC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3EC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istParagraph">
    <w:name w:val="List Paragraph"/>
    <w:aliases w:val="List Paragraph (numbered (a)),Bullets,List Paragraph nowy,Liste 1,ECDC AF Paragraph,List_Paragraph,Multilevel para_II,List Paragraph1,List Paragraph-ExecSummary,Paragraphe de liste PBLH,Akapit z listą BS,List Paragraph 1,References,Titulo"/>
    <w:basedOn w:val="Normal"/>
    <w:link w:val="ListParagraphChar"/>
    <w:uiPriority w:val="34"/>
    <w:qFormat/>
    <w:rsid w:val="002073E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207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55DE"/>
    <w:rPr>
      <w:rFonts w:ascii="GHEA Grapalat" w:hAnsi="GHEA Grapalat"/>
      <w:color w:val="0070C0"/>
      <w:sz w:val="28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55DE"/>
    <w:rPr>
      <w:rFonts w:ascii="GHEA Grapalat" w:eastAsiaTheme="minorEastAsia" w:hAnsi="GHEA Grapalat"/>
      <w:color w:val="0070C0"/>
      <w:sz w:val="2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73EC"/>
    <w:rPr>
      <w:rFonts w:ascii="GHEA Grapalat" w:eastAsiaTheme="minorEastAsia" w:hAnsi="GHEA Grapalat"/>
      <w:b/>
      <w:bCs/>
      <w:color w:val="0070C0"/>
      <w:sz w:val="20"/>
      <w:szCs w:val="20"/>
    </w:rPr>
  </w:style>
  <w:style w:type="paragraph" w:styleId="Revision">
    <w:name w:val="Revision"/>
    <w:hidden/>
    <w:uiPriority w:val="99"/>
    <w:semiHidden/>
    <w:rsid w:val="002073EC"/>
    <w:pPr>
      <w:spacing w:after="0" w:line="240" w:lineRule="auto"/>
    </w:pPr>
    <w:rPr>
      <w:rFonts w:eastAsiaTheme="minorEastAsia"/>
    </w:rPr>
  </w:style>
  <w:style w:type="paragraph" w:styleId="BlockText">
    <w:name w:val="Block Text"/>
    <w:basedOn w:val="Normal"/>
    <w:rsid w:val="002073EC"/>
    <w:pPr>
      <w:spacing w:after="0"/>
      <w:ind w:left="209" w:right="-108" w:hanging="209"/>
    </w:pPr>
    <w:rPr>
      <w:rFonts w:ascii="Arial Armenian" w:eastAsia="Times New Roman" w:hAnsi="Arial Armenian" w:cs="Times New Roman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073E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073EC"/>
    <w:pPr>
      <w:tabs>
        <w:tab w:val="left" w:pos="440"/>
        <w:tab w:val="right" w:leader="dot" w:pos="9350"/>
      </w:tabs>
      <w:spacing w:after="100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2073EC"/>
    <w:rPr>
      <w:color w:val="0563C1" w:themeColor="hyperlink"/>
      <w:u w:val="singl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073EC"/>
    <w:pPr>
      <w:spacing w:after="100"/>
      <w:ind w:left="1100"/>
    </w:pPr>
  </w:style>
  <w:style w:type="table" w:styleId="TableGrid">
    <w:name w:val="Table Grid"/>
    <w:basedOn w:val="TableNormal"/>
    <w:uiPriority w:val="59"/>
    <w:rsid w:val="002073E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2073EC"/>
    <w:pPr>
      <w:spacing w:after="100" w:line="276" w:lineRule="auto"/>
      <w:ind w:left="220"/>
    </w:pPr>
    <w:rPr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2073EC"/>
    <w:pPr>
      <w:spacing w:after="100" w:line="276" w:lineRule="auto"/>
      <w:ind w:left="440"/>
    </w:pPr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073EC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73EC"/>
    <w:rPr>
      <w:rFonts w:eastAsiaTheme="minorEastAs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073E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073EC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73EC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73EC"/>
    <w:rPr>
      <w:vertAlign w:val="superscript"/>
    </w:rPr>
  </w:style>
  <w:style w:type="paragraph" w:customStyle="1" w:styleId="IASBTitle">
    <w:name w:val="IASB Title"/>
    <w:basedOn w:val="Normal"/>
    <w:rsid w:val="002073EC"/>
    <w:pPr>
      <w:keepNext/>
      <w:keepLines/>
      <w:spacing w:before="300" w:after="400"/>
    </w:pPr>
    <w:rPr>
      <w:rFonts w:ascii="Arial" w:eastAsia="Times New Roman" w:hAnsi="Arial" w:cs="Arial"/>
      <w:b/>
      <w:sz w:val="36"/>
      <w:szCs w:val="20"/>
    </w:rPr>
  </w:style>
  <w:style w:type="paragraph" w:styleId="NormalWeb">
    <w:name w:val="Normal (Web)"/>
    <w:basedOn w:val="Normal"/>
    <w:uiPriority w:val="99"/>
    <w:unhideWhenUsed/>
    <w:rsid w:val="002073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73EC"/>
    <w:rPr>
      <w:b/>
      <w:bCs/>
    </w:rPr>
  </w:style>
  <w:style w:type="paragraph" w:customStyle="1" w:styleId="Heading11">
    <w:name w:val="Heading 11"/>
    <w:basedOn w:val="ListParagraph"/>
    <w:next w:val="Normal"/>
    <w:autoRedefine/>
    <w:uiPriority w:val="9"/>
    <w:rsid w:val="002073EC"/>
    <w:pPr>
      <w:pageBreakBefore/>
      <w:tabs>
        <w:tab w:val="left" w:pos="90"/>
        <w:tab w:val="num" w:pos="360"/>
      </w:tabs>
      <w:spacing w:after="0"/>
      <w:outlineLvl w:val="0"/>
    </w:pPr>
    <w:rPr>
      <w:rFonts w:eastAsia="Times New Roman" w:cs="Sylfaen"/>
      <w:b/>
      <w:sz w:val="28"/>
    </w:rPr>
  </w:style>
  <w:style w:type="paragraph" w:styleId="BodyText2">
    <w:name w:val="Body Text 2"/>
    <w:aliases w:val="1Text"/>
    <w:basedOn w:val="Normal"/>
    <w:link w:val="BodyText2Char"/>
    <w:autoRedefine/>
    <w:rsid w:val="002073EC"/>
    <w:pPr>
      <w:spacing w:after="0" w:line="276" w:lineRule="auto"/>
      <w:ind w:left="2" w:hanging="2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BodyText2Char">
    <w:name w:val="Body Text 2 Char"/>
    <w:aliases w:val="1Text Char"/>
    <w:basedOn w:val="DefaultParagraphFont"/>
    <w:link w:val="BodyText2"/>
    <w:rsid w:val="002073EC"/>
    <w:rPr>
      <w:rFonts w:eastAsia="Calibri" w:cs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2073EC"/>
    <w:pPr>
      <w:spacing w:after="0"/>
      <w:jc w:val="center"/>
    </w:pPr>
    <w:rPr>
      <w:rFonts w:ascii="Arial Armenian" w:eastAsia="Times New Roman" w:hAnsi="Arial Armenian" w:cs="Times New Roman"/>
      <w:lang w:eastAsia="ru-RU"/>
    </w:rPr>
  </w:style>
  <w:style w:type="character" w:customStyle="1" w:styleId="mechtexChar">
    <w:name w:val="mechtex Char"/>
    <w:link w:val="mechtex"/>
    <w:locked/>
    <w:rsid w:val="002073EC"/>
    <w:rPr>
      <w:rFonts w:ascii="Arial Armenian" w:eastAsia="Times New Roman" w:hAnsi="Arial Armenian" w:cs="Times New Roman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2073EC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073EC"/>
    <w:rPr>
      <w:rFonts w:eastAsiaTheme="minorEastAsia"/>
    </w:rPr>
  </w:style>
  <w:style w:type="paragraph" w:styleId="Caption">
    <w:name w:val="caption"/>
    <w:basedOn w:val="Normal"/>
    <w:next w:val="Normal"/>
    <w:uiPriority w:val="35"/>
    <w:unhideWhenUsed/>
    <w:qFormat/>
    <w:rsid w:val="002073EC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2073E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073EC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3E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2073EC"/>
    <w:rPr>
      <w:rFonts w:asciiTheme="majorHAnsi" w:eastAsiaTheme="majorEastAsia" w:hAnsiTheme="majorHAnsi" w:cstheme="majorBidi"/>
    </w:rPr>
  </w:style>
  <w:style w:type="character" w:styleId="Emphasis">
    <w:name w:val="Emphasis"/>
    <w:basedOn w:val="DefaultParagraphFont"/>
    <w:qFormat/>
    <w:rsid w:val="002073EC"/>
    <w:rPr>
      <w:i/>
      <w:iCs/>
    </w:rPr>
  </w:style>
  <w:style w:type="paragraph" w:styleId="NoSpacing">
    <w:name w:val="No Spacing"/>
    <w:link w:val="NoSpacingChar"/>
    <w:uiPriority w:val="1"/>
    <w:qFormat/>
    <w:rsid w:val="002073EC"/>
    <w:pPr>
      <w:spacing w:after="0" w:line="240" w:lineRule="auto"/>
    </w:pPr>
    <w:rPr>
      <w:rFonts w:eastAsiaTheme="minorEastAsia"/>
    </w:rPr>
  </w:style>
  <w:style w:type="paragraph" w:styleId="Quote">
    <w:name w:val="Quote"/>
    <w:basedOn w:val="Normal"/>
    <w:next w:val="Normal"/>
    <w:link w:val="QuoteChar"/>
    <w:uiPriority w:val="29"/>
    <w:qFormat/>
    <w:rsid w:val="002073EC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073EC"/>
    <w:rPr>
      <w:rFonts w:eastAsiaTheme="minorEastAsia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3EC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3EC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2073E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073EC"/>
    <w:rPr>
      <w:b w:val="0"/>
      <w:bCs w:val="0"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2073EC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073EC"/>
    <w:rPr>
      <w:b/>
      <w:bCs/>
      <w:smallCaps/>
      <w:color w:val="5B9BD5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073EC"/>
    <w:rPr>
      <w:b/>
      <w:bCs/>
      <w:smallCaps/>
    </w:rPr>
  </w:style>
  <w:style w:type="character" w:customStyle="1" w:styleId="ListParagraphChar">
    <w:name w:val="List Paragraph Char"/>
    <w:aliases w:val="List Paragraph (numbered (a)) Char,Bullets Char,List Paragraph nowy Char,Liste 1 Char,ECDC AF Paragraph Char,List_Paragraph Char,Multilevel para_II Char,List Paragraph1 Char,List Paragraph-ExecSummary Char,Akapit z listą BS Char"/>
    <w:link w:val="ListParagraph"/>
    <w:uiPriority w:val="34"/>
    <w:qFormat/>
    <w:locked/>
    <w:rsid w:val="002073EC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39"/>
    <w:rsid w:val="00203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03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03A47"/>
  </w:style>
  <w:style w:type="numbering" w:customStyle="1" w:styleId="NoList2">
    <w:name w:val="No List2"/>
    <w:next w:val="NoList"/>
    <w:uiPriority w:val="99"/>
    <w:semiHidden/>
    <w:unhideWhenUsed/>
    <w:rsid w:val="00203A47"/>
  </w:style>
  <w:style w:type="numbering" w:customStyle="1" w:styleId="NoList3">
    <w:name w:val="No List3"/>
    <w:next w:val="NoList"/>
    <w:uiPriority w:val="99"/>
    <w:semiHidden/>
    <w:unhideWhenUsed/>
    <w:rsid w:val="00203A47"/>
  </w:style>
  <w:style w:type="numbering" w:customStyle="1" w:styleId="NoList4">
    <w:name w:val="No List4"/>
    <w:next w:val="NoList"/>
    <w:uiPriority w:val="99"/>
    <w:semiHidden/>
    <w:unhideWhenUsed/>
    <w:rsid w:val="00203A47"/>
  </w:style>
  <w:style w:type="paragraph" w:styleId="BodyText">
    <w:name w:val="Body Text"/>
    <w:basedOn w:val="Normal"/>
    <w:link w:val="BodyTextChar"/>
    <w:rsid w:val="00203A47"/>
    <w:pPr>
      <w:spacing w:after="120" w:line="240" w:lineRule="auto"/>
      <w:ind w:firstLine="851"/>
      <w:jc w:val="both"/>
    </w:pPr>
    <w:rPr>
      <w:rFonts w:ascii="Times Armenian" w:eastAsia="Times New Roman" w:hAnsi="Times Armenian" w:cs="Times New Roman"/>
      <w:sz w:val="28"/>
      <w:szCs w:val="28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203A47"/>
    <w:rPr>
      <w:rFonts w:ascii="Times Armenian" w:eastAsia="Times New Roman" w:hAnsi="Times Armenian" w:cs="Times New Roman"/>
      <w:sz w:val="28"/>
      <w:szCs w:val="28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192C32"/>
    <w:rPr>
      <w:rFonts w:eastAsiaTheme="minorEastAsia"/>
    </w:rPr>
  </w:style>
  <w:style w:type="table" w:customStyle="1" w:styleId="TableGrid2">
    <w:name w:val="Table Grid2"/>
    <w:basedOn w:val="TableNormal"/>
    <w:next w:val="TableGrid"/>
    <w:uiPriority w:val="39"/>
    <w:rsid w:val="00CC6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86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E3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E3244"/>
  </w:style>
  <w:style w:type="paragraph" w:styleId="BodyText3">
    <w:name w:val="Body Text 3"/>
    <w:basedOn w:val="Normal"/>
    <w:link w:val="BodyText3Char"/>
    <w:uiPriority w:val="99"/>
    <w:unhideWhenUsed/>
    <w:rsid w:val="001E3244"/>
    <w:pPr>
      <w:spacing w:after="120" w:line="240" w:lineRule="auto"/>
      <w:ind w:firstLine="851"/>
      <w:jc w:val="both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1E3244"/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numbering" w:customStyle="1" w:styleId="NoList6">
    <w:name w:val="No List6"/>
    <w:next w:val="NoList"/>
    <w:uiPriority w:val="99"/>
    <w:semiHidden/>
    <w:unhideWhenUsed/>
    <w:rsid w:val="001E3244"/>
  </w:style>
  <w:style w:type="numbering" w:customStyle="1" w:styleId="NoList11">
    <w:name w:val="No List11"/>
    <w:next w:val="NoList"/>
    <w:uiPriority w:val="99"/>
    <w:semiHidden/>
    <w:unhideWhenUsed/>
    <w:rsid w:val="001E3244"/>
  </w:style>
  <w:style w:type="numbering" w:customStyle="1" w:styleId="NoList111">
    <w:name w:val="No List111"/>
    <w:next w:val="NoList"/>
    <w:uiPriority w:val="99"/>
    <w:semiHidden/>
    <w:unhideWhenUsed/>
    <w:rsid w:val="001E3244"/>
  </w:style>
  <w:style w:type="numbering" w:customStyle="1" w:styleId="NoList21">
    <w:name w:val="No List21"/>
    <w:next w:val="NoList"/>
    <w:uiPriority w:val="99"/>
    <w:semiHidden/>
    <w:unhideWhenUsed/>
    <w:rsid w:val="001E3244"/>
  </w:style>
  <w:style w:type="numbering" w:customStyle="1" w:styleId="NoList31">
    <w:name w:val="No List31"/>
    <w:next w:val="NoList"/>
    <w:uiPriority w:val="99"/>
    <w:semiHidden/>
    <w:unhideWhenUsed/>
    <w:rsid w:val="001E3244"/>
  </w:style>
  <w:style w:type="numbering" w:customStyle="1" w:styleId="NoList41">
    <w:name w:val="No List41"/>
    <w:next w:val="NoList"/>
    <w:uiPriority w:val="99"/>
    <w:semiHidden/>
    <w:unhideWhenUsed/>
    <w:rsid w:val="001E3244"/>
  </w:style>
  <w:style w:type="numbering" w:customStyle="1" w:styleId="NoList51">
    <w:name w:val="No List51"/>
    <w:next w:val="NoList"/>
    <w:uiPriority w:val="99"/>
    <w:semiHidden/>
    <w:unhideWhenUsed/>
    <w:rsid w:val="001E3244"/>
  </w:style>
  <w:style w:type="table" w:customStyle="1" w:styleId="TableGrid11">
    <w:name w:val="Table Grid11"/>
    <w:basedOn w:val="TableNormal"/>
    <w:next w:val="TableGrid"/>
    <w:uiPriority w:val="39"/>
    <w:rsid w:val="001E324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361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3616C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7145838303ydp14b33a0ev1msoplaintext">
    <w:name w:val="yiv7145838303ydp14b33a0ev1msoplaintext"/>
    <w:basedOn w:val="Normal"/>
    <w:rsid w:val="00621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rsid w:val="0070590F"/>
  </w:style>
  <w:style w:type="table" w:customStyle="1" w:styleId="TableGrid6">
    <w:name w:val="Table Grid6"/>
    <w:basedOn w:val="TableNormal"/>
    <w:next w:val="TableGrid"/>
    <w:uiPriority w:val="59"/>
    <w:rsid w:val="00874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874D0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874D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74D04"/>
    <w:rPr>
      <w:rFonts w:eastAsiaTheme="minorEastAsi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697222"/>
    <w:rPr>
      <w:rFonts w:cs="Times New Roman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rsid w:val="006972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7222"/>
    <w:rPr>
      <w:rFonts w:ascii="Times New Roman" w:eastAsia="Times New Roman" w:hAnsi="Times New Roman" w:cs="Times New Roman"/>
    </w:rPr>
  </w:style>
  <w:style w:type="paragraph" w:customStyle="1" w:styleId="ktc">
    <w:name w:val="ktc"/>
    <w:basedOn w:val="Normal"/>
    <w:uiPriority w:val="99"/>
    <w:rsid w:val="00697222"/>
    <w:pPr>
      <w:pBdr>
        <w:bottom w:val="single" w:sz="6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break">
    <w:name w:val="pagebreak"/>
    <w:basedOn w:val="Normal"/>
    <w:uiPriority w:val="99"/>
    <w:rsid w:val="00697222"/>
    <w:pPr>
      <w:pageBreakBefore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under">
    <w:name w:val="lineunder"/>
    <w:basedOn w:val="Normal"/>
    <w:uiPriority w:val="99"/>
    <w:rsid w:val="00697222"/>
    <w:pPr>
      <w:pBdr>
        <w:bottom w:val="single" w:sz="6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over">
    <w:name w:val="lineover"/>
    <w:basedOn w:val="Normal"/>
    <w:uiPriority w:val="99"/>
    <w:rsid w:val="00697222"/>
    <w:pPr>
      <w:pBdr>
        <w:top w:val="single" w:sz="6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mbol">
    <w:name w:val="symbol"/>
    <w:basedOn w:val="Normal"/>
    <w:uiPriority w:val="99"/>
    <w:rsid w:val="00697222"/>
    <w:pPr>
      <w:spacing w:after="120" w:line="240" w:lineRule="auto"/>
    </w:pPr>
    <w:rPr>
      <w:rFonts w:ascii="Symbol" w:eastAsia="Times New Roman" w:hAnsi="Symbol" w:cs="Times New Roman"/>
      <w:sz w:val="24"/>
      <w:szCs w:val="24"/>
    </w:rPr>
  </w:style>
  <w:style w:type="paragraph" w:customStyle="1" w:styleId="kpmginclude">
    <w:name w:val="kpmginclude"/>
    <w:basedOn w:val="Normal"/>
    <w:uiPriority w:val="99"/>
    <w:rsid w:val="00697222"/>
    <w:pPr>
      <w:shd w:val="clear" w:color="auto" w:fill="00FFFF"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97222"/>
    <w:rPr>
      <w:rFonts w:cs="Times New Roman"/>
    </w:rPr>
  </w:style>
  <w:style w:type="paragraph" w:customStyle="1" w:styleId="Text">
    <w:name w:val="Text"/>
    <w:rsid w:val="00697222"/>
    <w:pPr>
      <w:spacing w:before="240" w:after="0" w:line="260" w:lineRule="atLeast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header-modulerepublicofarmenia3gaoh">
    <w:name w:val="header-module__republicofarmenia___3gaoh"/>
    <w:basedOn w:val="Normal"/>
    <w:rsid w:val="00697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Стиль1"/>
    <w:uiPriority w:val="99"/>
    <w:rsid w:val="00697222"/>
    <w:pPr>
      <w:numPr>
        <w:numId w:val="9"/>
      </w:numPr>
    </w:pPr>
  </w:style>
  <w:style w:type="numbering" w:customStyle="1" w:styleId="Style1">
    <w:name w:val="Style1"/>
    <w:uiPriority w:val="99"/>
    <w:rsid w:val="00697222"/>
    <w:pPr>
      <w:numPr>
        <w:numId w:val="10"/>
      </w:numPr>
    </w:pPr>
  </w:style>
  <w:style w:type="numbering" w:customStyle="1" w:styleId="Style2">
    <w:name w:val="Style2"/>
    <w:uiPriority w:val="99"/>
    <w:rsid w:val="00697222"/>
    <w:pPr>
      <w:numPr>
        <w:numId w:val="11"/>
      </w:numPr>
    </w:pPr>
  </w:style>
  <w:style w:type="numbering" w:customStyle="1" w:styleId="Style3">
    <w:name w:val="Style3"/>
    <w:uiPriority w:val="99"/>
    <w:rsid w:val="00697222"/>
    <w:pPr>
      <w:numPr>
        <w:numId w:val="12"/>
      </w:numPr>
    </w:pPr>
  </w:style>
  <w:style w:type="paragraph" w:customStyle="1" w:styleId="xl66">
    <w:name w:val="xl66"/>
    <w:basedOn w:val="Normal"/>
    <w:rsid w:val="006972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Normal"/>
    <w:rsid w:val="00697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68">
    <w:name w:val="xl68"/>
    <w:basedOn w:val="Normal"/>
    <w:rsid w:val="00697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Normal"/>
    <w:rsid w:val="0069722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Normal"/>
    <w:rsid w:val="0069722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Normal"/>
    <w:rsid w:val="006972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Normal"/>
    <w:rsid w:val="00697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73">
    <w:name w:val="xl73"/>
    <w:basedOn w:val="Normal"/>
    <w:rsid w:val="00697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74">
    <w:name w:val="xl74"/>
    <w:basedOn w:val="Normal"/>
    <w:rsid w:val="00697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75">
    <w:name w:val="xl75"/>
    <w:basedOn w:val="Normal"/>
    <w:rsid w:val="0069722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Normal"/>
    <w:rsid w:val="00697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77">
    <w:name w:val="xl77"/>
    <w:basedOn w:val="Normal"/>
    <w:rsid w:val="006972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78">
    <w:name w:val="xl78"/>
    <w:basedOn w:val="Normal"/>
    <w:rsid w:val="00697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Normal"/>
    <w:rsid w:val="0069722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Normal"/>
    <w:rsid w:val="006972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1">
    <w:name w:val="xl81"/>
    <w:basedOn w:val="Normal"/>
    <w:rsid w:val="00697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2">
    <w:name w:val="xl82"/>
    <w:basedOn w:val="Normal"/>
    <w:rsid w:val="00697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Normal"/>
    <w:rsid w:val="00697222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4">
    <w:name w:val="xl84"/>
    <w:basedOn w:val="Normal"/>
    <w:rsid w:val="00697222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5">
    <w:name w:val="xl85"/>
    <w:basedOn w:val="Normal"/>
    <w:rsid w:val="00697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6">
    <w:name w:val="xl86"/>
    <w:basedOn w:val="Normal"/>
    <w:rsid w:val="00697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7">
    <w:name w:val="xl87"/>
    <w:basedOn w:val="Normal"/>
    <w:rsid w:val="00697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8">
    <w:name w:val="xl88"/>
    <w:basedOn w:val="Normal"/>
    <w:rsid w:val="00697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9">
    <w:name w:val="xl89"/>
    <w:basedOn w:val="Normal"/>
    <w:rsid w:val="00697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90">
    <w:name w:val="xl90"/>
    <w:basedOn w:val="Normal"/>
    <w:rsid w:val="00697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1">
    <w:name w:val="xl91"/>
    <w:basedOn w:val="Normal"/>
    <w:rsid w:val="006972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92">
    <w:name w:val="xl92"/>
    <w:basedOn w:val="Normal"/>
    <w:rsid w:val="00697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2">
    <w:name w:val="Стиль2"/>
    <w:uiPriority w:val="99"/>
    <w:rsid w:val="00697222"/>
    <w:pPr>
      <w:numPr>
        <w:numId w:val="13"/>
      </w:numPr>
    </w:pPr>
  </w:style>
  <w:style w:type="paragraph" w:customStyle="1" w:styleId="xl65">
    <w:name w:val="xl65"/>
    <w:basedOn w:val="Normal"/>
    <w:rsid w:val="00697222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4">
    <w:name w:val="xl64"/>
    <w:basedOn w:val="Normal"/>
    <w:rsid w:val="006972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f0">
    <w:name w:val="pf0"/>
    <w:basedOn w:val="Normal"/>
    <w:rsid w:val="00962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DefaultParagraphFont"/>
    <w:rsid w:val="009622B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622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88214F1E334449090DCADF3F13EC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0B6F3-DCC0-4EB8-B82D-92AB1DD8E7F2}"/>
      </w:docPartPr>
      <w:docPartBody>
        <w:p w:rsidR="008C23C3" w:rsidRDefault="008C23C3" w:rsidP="008C23C3">
          <w:pPr>
            <w:pStyle w:val="988214F1E334449090DCADF3F13ECF1D"/>
          </w:pPr>
          <w:r>
            <w:rPr>
              <w:caps/>
              <w:color w:val="4472C4" w:themeColor="accent1"/>
              <w:sz w:val="18"/>
              <w:szCs w:val="18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Regular">
    <w:altName w:val="Times New Roman"/>
    <w:panose1 w:val="00000000000000000000"/>
    <w:charset w:val="00"/>
    <w:family w:val="auto"/>
    <w:notTrueType/>
    <w:pitch w:val="default"/>
    <w:sig w:usb0="000002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3C3"/>
    <w:rsid w:val="000044CA"/>
    <w:rsid w:val="0001304C"/>
    <w:rsid w:val="0003286C"/>
    <w:rsid w:val="00033D31"/>
    <w:rsid w:val="00034D63"/>
    <w:rsid w:val="000617CB"/>
    <w:rsid w:val="00071887"/>
    <w:rsid w:val="0007256F"/>
    <w:rsid w:val="00081183"/>
    <w:rsid w:val="00086F21"/>
    <w:rsid w:val="0008766C"/>
    <w:rsid w:val="000B04D8"/>
    <w:rsid w:val="000C3C7C"/>
    <w:rsid w:val="000C61E2"/>
    <w:rsid w:val="000D44FD"/>
    <w:rsid w:val="000D59C3"/>
    <w:rsid w:val="000E20BA"/>
    <w:rsid w:val="000E2A46"/>
    <w:rsid w:val="000E4A5A"/>
    <w:rsid w:val="00101339"/>
    <w:rsid w:val="00112BFE"/>
    <w:rsid w:val="00114E23"/>
    <w:rsid w:val="001156DE"/>
    <w:rsid w:val="00130138"/>
    <w:rsid w:val="0014044A"/>
    <w:rsid w:val="00157984"/>
    <w:rsid w:val="00170E10"/>
    <w:rsid w:val="001A1857"/>
    <w:rsid w:val="001C0BD3"/>
    <w:rsid w:val="001F45EB"/>
    <w:rsid w:val="00201AB5"/>
    <w:rsid w:val="00203B49"/>
    <w:rsid w:val="00204A00"/>
    <w:rsid w:val="002148D1"/>
    <w:rsid w:val="002155B0"/>
    <w:rsid w:val="0022653A"/>
    <w:rsid w:val="0023499D"/>
    <w:rsid w:val="00241E33"/>
    <w:rsid w:val="00292E01"/>
    <w:rsid w:val="002A0BC9"/>
    <w:rsid w:val="002A2CA7"/>
    <w:rsid w:val="002B661A"/>
    <w:rsid w:val="002B6A8D"/>
    <w:rsid w:val="002C7B25"/>
    <w:rsid w:val="002D15D2"/>
    <w:rsid w:val="002D6019"/>
    <w:rsid w:val="002D78D4"/>
    <w:rsid w:val="002E6EF5"/>
    <w:rsid w:val="002E6F60"/>
    <w:rsid w:val="003026D3"/>
    <w:rsid w:val="00333A0F"/>
    <w:rsid w:val="00361724"/>
    <w:rsid w:val="003A08A9"/>
    <w:rsid w:val="003A1572"/>
    <w:rsid w:val="003B13C6"/>
    <w:rsid w:val="003B690C"/>
    <w:rsid w:val="003C2C34"/>
    <w:rsid w:val="003E259B"/>
    <w:rsid w:val="003E5228"/>
    <w:rsid w:val="004154A3"/>
    <w:rsid w:val="00427059"/>
    <w:rsid w:val="004306C9"/>
    <w:rsid w:val="00457904"/>
    <w:rsid w:val="00466FD5"/>
    <w:rsid w:val="00470DF1"/>
    <w:rsid w:val="00474C6B"/>
    <w:rsid w:val="00490B7D"/>
    <w:rsid w:val="004A057E"/>
    <w:rsid w:val="004A583C"/>
    <w:rsid w:val="00500FED"/>
    <w:rsid w:val="00512210"/>
    <w:rsid w:val="00533BF7"/>
    <w:rsid w:val="00533C74"/>
    <w:rsid w:val="00572FE5"/>
    <w:rsid w:val="00582616"/>
    <w:rsid w:val="005959B0"/>
    <w:rsid w:val="005963EF"/>
    <w:rsid w:val="00597CDB"/>
    <w:rsid w:val="005C4686"/>
    <w:rsid w:val="005D3B1C"/>
    <w:rsid w:val="005F5DDB"/>
    <w:rsid w:val="005F6F27"/>
    <w:rsid w:val="0061207C"/>
    <w:rsid w:val="0063019D"/>
    <w:rsid w:val="006464EB"/>
    <w:rsid w:val="00657859"/>
    <w:rsid w:val="006667AE"/>
    <w:rsid w:val="00686507"/>
    <w:rsid w:val="006A3520"/>
    <w:rsid w:val="006B13D1"/>
    <w:rsid w:val="006C0398"/>
    <w:rsid w:val="006C047E"/>
    <w:rsid w:val="006D5936"/>
    <w:rsid w:val="006D60F9"/>
    <w:rsid w:val="006F36C3"/>
    <w:rsid w:val="007075E3"/>
    <w:rsid w:val="00713208"/>
    <w:rsid w:val="007139BD"/>
    <w:rsid w:val="007144E6"/>
    <w:rsid w:val="007272E0"/>
    <w:rsid w:val="00733991"/>
    <w:rsid w:val="00744A7A"/>
    <w:rsid w:val="0075372D"/>
    <w:rsid w:val="007614AD"/>
    <w:rsid w:val="00775BF5"/>
    <w:rsid w:val="007A32F4"/>
    <w:rsid w:val="007F002E"/>
    <w:rsid w:val="007F5663"/>
    <w:rsid w:val="007F6D7A"/>
    <w:rsid w:val="00805964"/>
    <w:rsid w:val="00823777"/>
    <w:rsid w:val="0082447E"/>
    <w:rsid w:val="00827903"/>
    <w:rsid w:val="008449A5"/>
    <w:rsid w:val="00857E88"/>
    <w:rsid w:val="00862AB8"/>
    <w:rsid w:val="00882754"/>
    <w:rsid w:val="008C223A"/>
    <w:rsid w:val="008C23C3"/>
    <w:rsid w:val="008C250F"/>
    <w:rsid w:val="008D18D3"/>
    <w:rsid w:val="008E3408"/>
    <w:rsid w:val="008F14EC"/>
    <w:rsid w:val="008F25DD"/>
    <w:rsid w:val="00906351"/>
    <w:rsid w:val="00924E9A"/>
    <w:rsid w:val="009271BC"/>
    <w:rsid w:val="00952F82"/>
    <w:rsid w:val="00956ED8"/>
    <w:rsid w:val="00973AAC"/>
    <w:rsid w:val="00974073"/>
    <w:rsid w:val="009C6884"/>
    <w:rsid w:val="009F131B"/>
    <w:rsid w:val="00A0700D"/>
    <w:rsid w:val="00A324E6"/>
    <w:rsid w:val="00A42A25"/>
    <w:rsid w:val="00A629FA"/>
    <w:rsid w:val="00A75551"/>
    <w:rsid w:val="00A837FA"/>
    <w:rsid w:val="00A946E3"/>
    <w:rsid w:val="00A95FE7"/>
    <w:rsid w:val="00A964B8"/>
    <w:rsid w:val="00A96E9D"/>
    <w:rsid w:val="00AB5F83"/>
    <w:rsid w:val="00AC550C"/>
    <w:rsid w:val="00AE6D37"/>
    <w:rsid w:val="00AF42BC"/>
    <w:rsid w:val="00B00373"/>
    <w:rsid w:val="00B04A12"/>
    <w:rsid w:val="00B06861"/>
    <w:rsid w:val="00B1040D"/>
    <w:rsid w:val="00B52E79"/>
    <w:rsid w:val="00B721DA"/>
    <w:rsid w:val="00B72A90"/>
    <w:rsid w:val="00B73AB5"/>
    <w:rsid w:val="00B93763"/>
    <w:rsid w:val="00BB1351"/>
    <w:rsid w:val="00BB2F7C"/>
    <w:rsid w:val="00BB4F55"/>
    <w:rsid w:val="00BB7214"/>
    <w:rsid w:val="00BD1C9F"/>
    <w:rsid w:val="00BD5C83"/>
    <w:rsid w:val="00BE78C8"/>
    <w:rsid w:val="00C02A99"/>
    <w:rsid w:val="00C05CA1"/>
    <w:rsid w:val="00C11044"/>
    <w:rsid w:val="00C33DAD"/>
    <w:rsid w:val="00C40343"/>
    <w:rsid w:val="00C41675"/>
    <w:rsid w:val="00C44A5E"/>
    <w:rsid w:val="00C541D8"/>
    <w:rsid w:val="00C604F0"/>
    <w:rsid w:val="00C718A3"/>
    <w:rsid w:val="00C73037"/>
    <w:rsid w:val="00C83AC8"/>
    <w:rsid w:val="00CA54A1"/>
    <w:rsid w:val="00D15C82"/>
    <w:rsid w:val="00D25F6C"/>
    <w:rsid w:val="00D315BB"/>
    <w:rsid w:val="00D40F0A"/>
    <w:rsid w:val="00D43218"/>
    <w:rsid w:val="00D7712C"/>
    <w:rsid w:val="00D8228F"/>
    <w:rsid w:val="00D83A60"/>
    <w:rsid w:val="00D87BB2"/>
    <w:rsid w:val="00DD4C75"/>
    <w:rsid w:val="00E10FD0"/>
    <w:rsid w:val="00E356A6"/>
    <w:rsid w:val="00E35A7C"/>
    <w:rsid w:val="00E44058"/>
    <w:rsid w:val="00E54733"/>
    <w:rsid w:val="00E856DD"/>
    <w:rsid w:val="00E86EB8"/>
    <w:rsid w:val="00EB3B80"/>
    <w:rsid w:val="00EC0E6F"/>
    <w:rsid w:val="00EC7573"/>
    <w:rsid w:val="00ED33E7"/>
    <w:rsid w:val="00EE22B6"/>
    <w:rsid w:val="00EF0BBA"/>
    <w:rsid w:val="00F10E0B"/>
    <w:rsid w:val="00F1485A"/>
    <w:rsid w:val="00F17799"/>
    <w:rsid w:val="00F24A1D"/>
    <w:rsid w:val="00F33C1F"/>
    <w:rsid w:val="00F37228"/>
    <w:rsid w:val="00F63836"/>
    <w:rsid w:val="00FA5AF8"/>
    <w:rsid w:val="00FB0997"/>
    <w:rsid w:val="00FC7316"/>
    <w:rsid w:val="00FD13D1"/>
    <w:rsid w:val="00FD762B"/>
    <w:rsid w:val="00FE18E3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8214F1E334449090DCADF3F13ECF1D">
    <w:name w:val="988214F1E334449090DCADF3F13ECF1D"/>
    <w:rsid w:val="008C23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B86AD-4E5F-4107-B55D-DB2207B6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2774</Words>
  <Characters>15812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ՀԱՇՎԵՔՆՆԻՉ ՊԱԼԱՏԻ ԸՆԹԱՑԻԿ ԵԶրակացությոՒՆ</vt:lpstr>
      <vt:lpstr>ՀՀ ՀԱՇՎԵՔՆՆԻՉ ՊԱԼԱՏԻ ԸՆԹԱՑԻԿ ԵԶրակացությոՒՆ</vt:lpstr>
    </vt:vector>
  </TitlesOfParts>
  <Company/>
  <LinksUpToDate>false</LinksUpToDate>
  <CharactersWithSpaces>18549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ՀԱՇՎԵՔՆՆԻՉ ՊԱԼԱՏԻ ԸՆԹԱՑԻԿ ԵԶրակացությոՒՆ</dc:title>
  <dc:subject/>
  <dc:creator>User</dc:creator>
  <cp:keywords>https:/mul2.armsai.am/tasks/14624/oneclick/2cc60dab243172f98087b09f40d695e1911baaf6df08f398e89088c9b07c8181.docx?token=9fddc225f28cd442ac44972915f2b82b</cp:keywords>
  <dc:description/>
  <cp:lastModifiedBy>ANNA</cp:lastModifiedBy>
  <cp:revision>2</cp:revision>
  <cp:lastPrinted>2023-01-23T11:06:00Z</cp:lastPrinted>
  <dcterms:created xsi:type="dcterms:W3CDTF">2024-08-07T13:58:00Z</dcterms:created>
  <dcterms:modified xsi:type="dcterms:W3CDTF">2024-08-07T13:58:00Z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