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2B" w:rsidRDefault="003F6B3A" w:rsidP="00B3502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B3502B">
        <w:rPr>
          <w:rFonts w:ascii="GHEA Grapalat" w:hAnsi="GHEA Grapalat"/>
          <w:b/>
          <w:sz w:val="24"/>
          <w:szCs w:val="24"/>
        </w:rPr>
        <w:t>ՀԱՇՎԵՔՆՆԻՉ ՊԱԼԱՏԻ</w:t>
      </w:r>
      <w:r w:rsidR="00B350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3502B">
        <w:rPr>
          <w:rFonts w:ascii="GHEA Grapalat" w:hAnsi="GHEA Grapalat"/>
          <w:b/>
          <w:sz w:val="24"/>
          <w:szCs w:val="24"/>
        </w:rPr>
        <w:t xml:space="preserve">2025 ԹՎԱԿԱՆԻ </w:t>
      </w:r>
      <w:r w:rsidR="00B3502B">
        <w:rPr>
          <w:rFonts w:ascii="GHEA Grapalat" w:hAnsi="GHEA Grapalat"/>
          <w:b/>
          <w:sz w:val="24"/>
          <w:szCs w:val="24"/>
          <w:lang w:val="hy-AM"/>
        </w:rPr>
        <w:t>ԴԵԿՏԵՄԲԵՐԻ 25</w:t>
      </w:r>
      <w:r w:rsidR="00B3502B">
        <w:rPr>
          <w:rFonts w:ascii="GHEA Grapalat" w:hAnsi="GHEA Grapalat"/>
          <w:b/>
          <w:sz w:val="24"/>
          <w:szCs w:val="24"/>
          <w:lang w:val="af-ZA"/>
        </w:rPr>
        <w:t>-</w:t>
      </w:r>
      <w:r w:rsidR="00B3502B">
        <w:rPr>
          <w:rFonts w:ascii="GHEA Grapalat" w:hAnsi="GHEA Grapalat"/>
          <w:b/>
          <w:sz w:val="24"/>
          <w:szCs w:val="24"/>
        </w:rPr>
        <w:t>Ի</w:t>
      </w:r>
      <w:r w:rsidR="00B350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3502B">
        <w:rPr>
          <w:rFonts w:ascii="GHEA Grapalat" w:hAnsi="GHEA Grapalat"/>
          <w:b/>
          <w:sz w:val="24"/>
          <w:szCs w:val="24"/>
        </w:rPr>
        <w:t>ՆԻՍՏԻ</w:t>
      </w:r>
    </w:p>
    <w:p w:rsidR="00B3502B" w:rsidRDefault="00B3502B" w:rsidP="00B3502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B3502B" w:rsidRDefault="00B3502B" w:rsidP="00B3502B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Օ Ր Ա Կ Ա Ր Գ</w:t>
      </w:r>
    </w:p>
    <w:p w:rsidR="00B3502B" w:rsidRDefault="00B3502B" w:rsidP="00B3502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Pr="00B3502B">
        <w:rPr>
          <w:rFonts w:ascii="GHEA Grapalat" w:hAnsi="GHEA Grapalat"/>
          <w:b/>
          <w:i/>
          <w:lang w:val="hy-AM"/>
        </w:rPr>
        <w:t>0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:rsidR="00B3502B" w:rsidRDefault="00B3502B" w:rsidP="00C70CE0">
      <w:pPr>
        <w:tabs>
          <w:tab w:val="left" w:pos="450"/>
          <w:tab w:val="left" w:pos="720"/>
        </w:tabs>
        <w:spacing w:line="276" w:lineRule="auto"/>
        <w:jc w:val="both"/>
        <w:rPr>
          <w:rFonts w:ascii="GHEA Grapalat" w:hAnsi="GHEA Grapalat"/>
          <w:b/>
          <w:i/>
          <w:lang w:val="hy-AM"/>
        </w:rPr>
      </w:pPr>
    </w:p>
    <w:p w:rsidR="00223306" w:rsidRPr="00992FB0" w:rsidRDefault="00AD37D5" w:rsidP="00AD37D5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AD37D5">
        <w:rPr>
          <w:rFonts w:ascii="GHEA Grapalat" w:hAnsi="GHEA Grapalat"/>
          <w:sz w:val="24"/>
          <w:szCs w:val="24"/>
          <w:lang w:val="hy-AM"/>
        </w:rPr>
        <w:t xml:space="preserve">եղերի արտադրության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AD37D5">
        <w:rPr>
          <w:rFonts w:ascii="GHEA Grapalat" w:hAnsi="GHEA Grapalat"/>
          <w:sz w:val="24"/>
          <w:szCs w:val="24"/>
          <w:lang w:val="hy-AM"/>
        </w:rPr>
        <w:t xml:space="preserve"> դեղերի մեծածախ իրացման լիցենզավորման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37D5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Pr="00223306">
        <w:rPr>
          <w:rFonts w:ascii="GHEA Grapalat" w:hAnsi="GHEA Grapalat"/>
          <w:sz w:val="24"/>
          <w:szCs w:val="24"/>
          <w:lang w:val="hy-AM"/>
        </w:rPr>
        <w:t xml:space="preserve"> ն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223306">
        <w:rPr>
          <w:rFonts w:ascii="GHEA Grapalat" w:hAnsi="GHEA Grapalat"/>
          <w:sz w:val="24"/>
          <w:szCs w:val="24"/>
          <w:lang w:val="hy-AM"/>
        </w:rPr>
        <w:t>ատմամբ իրականացված</w:t>
      </w:r>
      <w:r w:rsidR="00F742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3306">
        <w:rPr>
          <w:rFonts w:ascii="GHEA Grapalat" w:hAnsi="GHEA Grapalat"/>
          <w:sz w:val="24"/>
          <w:szCs w:val="24"/>
          <w:lang w:val="hy-AM"/>
        </w:rPr>
        <w:t>հաշվեքննության հաշվետվությունը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3306">
        <w:rPr>
          <w:rFonts w:ascii="GHEA Grapalat" w:hAnsi="GHEA Grapalat"/>
          <w:sz w:val="24"/>
          <w:szCs w:val="24"/>
          <w:lang w:val="hy-AM"/>
        </w:rPr>
        <w:t>հաստատելու մասին:</w:t>
      </w:r>
      <w:r w:rsidRPr="00223306">
        <w:rPr>
          <w:rFonts w:ascii="GHEA Grapalat" w:hAnsi="GHEA Grapalat" w:cs="Arial"/>
          <w:i/>
          <w:lang w:val="hy-AM"/>
        </w:rPr>
        <w:t xml:space="preserve"> </w:t>
      </w:r>
    </w:p>
    <w:p w:rsidR="00992FB0" w:rsidRPr="00992FB0" w:rsidRDefault="00992FB0" w:rsidP="00992FB0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23306" w:rsidRDefault="00223306" w:rsidP="00223306">
      <w:pPr>
        <w:pStyle w:val="ListParagraph"/>
        <w:spacing w:line="240" w:lineRule="auto"/>
        <w:jc w:val="center"/>
        <w:rPr>
          <w:rFonts w:ascii="GHEA Grapalat" w:hAnsi="GHEA Grapalat"/>
          <w:i/>
          <w:lang w:val="hy-AM"/>
        </w:rPr>
      </w:pPr>
      <w:r w:rsidRPr="00B3502B">
        <w:rPr>
          <w:rFonts w:ascii="GHEA Grapalat" w:hAnsi="GHEA Grapalat" w:cs="Arial"/>
          <w:i/>
          <w:lang w:val="hy-AM"/>
        </w:rPr>
        <w:t xml:space="preserve">Զեկուցող՝ Հաշվեքննիչ պալատի </w:t>
      </w:r>
      <w:r w:rsidRPr="00B3502B">
        <w:rPr>
          <w:rFonts w:ascii="GHEA Grapalat" w:hAnsi="GHEA Grapalat"/>
          <w:i/>
          <w:lang w:val="hy-AM"/>
        </w:rPr>
        <w:t>ֆինանսական և համապատասխանության</w:t>
      </w:r>
      <w:r w:rsidR="007E240A">
        <w:rPr>
          <w:rFonts w:ascii="GHEA Grapalat" w:hAnsi="GHEA Grapalat"/>
          <w:i/>
          <w:lang w:val="hy-AM"/>
        </w:rPr>
        <w:t xml:space="preserve">               </w:t>
      </w:r>
      <w:r w:rsidRPr="00B3502B">
        <w:rPr>
          <w:rFonts w:ascii="GHEA Grapalat" w:hAnsi="GHEA Grapalat"/>
          <w:i/>
          <w:lang w:val="hy-AM"/>
        </w:rPr>
        <w:t xml:space="preserve"> հաշվեքննության վարչության կառավարիչ</w:t>
      </w:r>
      <w:r w:rsidR="009B6258">
        <w:rPr>
          <w:rFonts w:ascii="GHEA Grapalat" w:hAnsi="GHEA Grapalat"/>
          <w:i/>
          <w:lang w:val="hy-AM"/>
        </w:rPr>
        <w:t xml:space="preserve"> Խաչիկ Փափազյան</w:t>
      </w:r>
    </w:p>
    <w:p w:rsidR="009B6258" w:rsidRDefault="009B6258" w:rsidP="009B6258">
      <w:pPr>
        <w:pStyle w:val="ListParagraph"/>
        <w:tabs>
          <w:tab w:val="left" w:pos="450"/>
          <w:tab w:val="left" w:pos="720"/>
        </w:tabs>
        <w:spacing w:after="0" w:line="240" w:lineRule="auto"/>
        <w:ind w:left="0"/>
        <w:jc w:val="both"/>
        <w:rPr>
          <w:rFonts w:ascii="GHEA Grapalat" w:hAnsi="GHEA Grapalat"/>
          <w:i/>
          <w:lang w:val="hy-AM"/>
        </w:rPr>
      </w:pPr>
    </w:p>
    <w:p w:rsidR="0030113E" w:rsidRPr="007E240A" w:rsidRDefault="009B6258" w:rsidP="007E240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30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շտարակի</w:t>
      </w:r>
      <w:r w:rsidR="00C957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0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համայնքապետարանի</w:t>
      </w:r>
      <w:r w:rsidR="00C957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0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ֆինանսատնտեսական գործունեության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5735" w:rsidRPr="00223306">
        <w:rPr>
          <w:rFonts w:ascii="GHEA Grapalat" w:hAnsi="GHEA Grapalat"/>
          <w:sz w:val="24"/>
          <w:szCs w:val="24"/>
          <w:lang w:val="hy-AM"/>
        </w:rPr>
        <w:t>ն</w:t>
      </w:r>
      <w:r w:rsidR="00C95735">
        <w:rPr>
          <w:rFonts w:ascii="GHEA Grapalat" w:hAnsi="GHEA Grapalat"/>
          <w:sz w:val="24"/>
          <w:szCs w:val="24"/>
          <w:lang w:val="hy-AM"/>
        </w:rPr>
        <w:t>կ</w:t>
      </w:r>
      <w:r w:rsidR="00C95735" w:rsidRPr="00223306">
        <w:rPr>
          <w:rFonts w:ascii="GHEA Grapalat" w:hAnsi="GHEA Grapalat"/>
          <w:sz w:val="24"/>
          <w:szCs w:val="24"/>
          <w:lang w:val="hy-AM"/>
        </w:rPr>
        <w:t xml:space="preserve">ատմամբ իրականացված </w:t>
      </w:r>
      <w:r w:rsidR="00C95735">
        <w:rPr>
          <w:rFonts w:ascii="GHEA Grapalat" w:hAnsi="GHEA Grapalat"/>
          <w:sz w:val="24"/>
          <w:szCs w:val="24"/>
          <w:lang w:val="hy-AM"/>
        </w:rPr>
        <w:t xml:space="preserve"> </w:t>
      </w:r>
      <w:r w:rsidR="00C95735" w:rsidRPr="00223306">
        <w:rPr>
          <w:rFonts w:ascii="GHEA Grapalat" w:hAnsi="GHEA Grapalat"/>
          <w:sz w:val="24"/>
          <w:szCs w:val="24"/>
          <w:lang w:val="hy-AM"/>
        </w:rPr>
        <w:t>հաշվեքննության հաշվետվությունը</w:t>
      </w:r>
      <w:r w:rsidR="00C95735">
        <w:rPr>
          <w:rFonts w:ascii="GHEA Grapalat" w:hAnsi="GHEA Grapalat"/>
          <w:sz w:val="24"/>
          <w:szCs w:val="24"/>
          <w:lang w:val="hy-AM"/>
        </w:rPr>
        <w:t xml:space="preserve"> </w:t>
      </w:r>
      <w:r w:rsidR="00C95735" w:rsidRPr="00223306">
        <w:rPr>
          <w:rFonts w:ascii="GHEA Grapalat" w:hAnsi="GHEA Grapalat"/>
          <w:sz w:val="24"/>
          <w:szCs w:val="24"/>
          <w:lang w:val="hy-AM"/>
        </w:rPr>
        <w:t>հաստատելու մասին:</w:t>
      </w:r>
      <w:r w:rsidR="00C95735" w:rsidRPr="00223306">
        <w:rPr>
          <w:rFonts w:ascii="GHEA Grapalat" w:hAnsi="GHEA Grapalat" w:cs="Arial"/>
          <w:i/>
          <w:lang w:val="hy-AM"/>
        </w:rPr>
        <w:t xml:space="preserve"> </w:t>
      </w:r>
    </w:p>
    <w:p w:rsidR="007E240A" w:rsidRPr="007E240A" w:rsidRDefault="007E240A" w:rsidP="007E240A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0113E" w:rsidRPr="003B5B7B" w:rsidRDefault="0030113E" w:rsidP="0030113E">
      <w:pPr>
        <w:pStyle w:val="ListParagraph"/>
        <w:tabs>
          <w:tab w:val="left" w:pos="450"/>
          <w:tab w:val="left" w:pos="720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3502B">
        <w:rPr>
          <w:rFonts w:ascii="GHEA Grapalat" w:hAnsi="GHEA Grapalat" w:cs="Arial"/>
          <w:i/>
          <w:lang w:val="hy-AM"/>
        </w:rPr>
        <w:t xml:space="preserve">Զեկուցող՝ Հաշվեքննիչ պալատի </w:t>
      </w:r>
      <w:r w:rsidRPr="00B3502B">
        <w:rPr>
          <w:rFonts w:ascii="GHEA Grapalat" w:hAnsi="GHEA Grapalat"/>
          <w:i/>
          <w:lang w:val="hy-AM"/>
        </w:rPr>
        <w:t xml:space="preserve">ֆինանսական և համապատասխանության </w:t>
      </w:r>
      <w:r w:rsidR="00C95735">
        <w:rPr>
          <w:rFonts w:ascii="GHEA Grapalat" w:hAnsi="GHEA Grapalat"/>
          <w:i/>
          <w:lang w:val="hy-AM"/>
        </w:rPr>
        <w:t xml:space="preserve">                  </w:t>
      </w:r>
      <w:r w:rsidRPr="00B3502B">
        <w:rPr>
          <w:rFonts w:ascii="GHEA Grapalat" w:hAnsi="GHEA Grapalat"/>
          <w:i/>
          <w:lang w:val="hy-AM"/>
        </w:rPr>
        <w:t>հաշվեքննության վարչության</w:t>
      </w:r>
      <w:r w:rsidR="00C95735">
        <w:rPr>
          <w:rFonts w:ascii="GHEA Grapalat" w:hAnsi="GHEA Grapalat"/>
          <w:i/>
          <w:lang w:val="hy-AM"/>
        </w:rPr>
        <w:t xml:space="preserve"> 1-ին դասի ավագ հաշվեքննող Մխիթար Արշակյան</w:t>
      </w:r>
    </w:p>
    <w:p w:rsidR="00E460F7" w:rsidRPr="003B5B7B" w:rsidRDefault="00E460F7" w:rsidP="009B6258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AD37D5" w:rsidRPr="007E240A" w:rsidRDefault="00C95735" w:rsidP="007E240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240A">
        <w:rPr>
          <w:rFonts w:ascii="GHEA Grapalat" w:hAnsi="GHEA Grapalat" w:cs="Sylfaen"/>
          <w:sz w:val="24"/>
          <w:szCs w:val="24"/>
          <w:lang w:val="hy-AM"/>
        </w:rPr>
        <w:t>Պ</w:t>
      </w:r>
      <w:r w:rsidR="009B6258" w:rsidRPr="007E240A">
        <w:rPr>
          <w:rFonts w:ascii="GHEA Grapalat" w:hAnsi="GHEA Grapalat" w:cs="Sylfaen"/>
          <w:sz w:val="24"/>
          <w:szCs w:val="24"/>
          <w:lang w:val="hy-AM"/>
        </w:rPr>
        <w:t>ետական ֆինանսների</w:t>
      </w:r>
      <w:r w:rsidR="00F742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6258" w:rsidRPr="007E240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F742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6258" w:rsidRPr="007E240A">
        <w:rPr>
          <w:rFonts w:ascii="GHEA Grapalat" w:hAnsi="GHEA Grapalat" w:cs="Sylfaen"/>
          <w:sz w:val="24"/>
          <w:szCs w:val="24"/>
          <w:lang w:val="hy-AM"/>
        </w:rPr>
        <w:t xml:space="preserve">համակարգի բարեփոխումների </w:t>
      </w:r>
      <w:r w:rsidR="009B6258" w:rsidRPr="007E240A">
        <w:rPr>
          <w:rFonts w:ascii="GHEA Grapalat" w:hAnsi="GHEA Grapalat"/>
          <w:sz w:val="24"/>
          <w:szCs w:val="24"/>
          <w:lang w:val="hy-AM" w:bidi="hi-IN"/>
        </w:rPr>
        <w:br/>
      </w:r>
      <w:r w:rsidR="009B6258" w:rsidRPr="007E240A">
        <w:rPr>
          <w:rFonts w:ascii="GHEA Grapalat" w:hAnsi="GHEA Grapalat" w:cs="Sylfaen"/>
          <w:sz w:val="24"/>
          <w:szCs w:val="24"/>
          <w:lang w:val="hy-AM"/>
        </w:rPr>
        <w:t xml:space="preserve">կատարման </w:t>
      </w:r>
      <w:r w:rsidR="007E240A" w:rsidRPr="00223306">
        <w:rPr>
          <w:rFonts w:ascii="GHEA Grapalat" w:hAnsi="GHEA Grapalat"/>
          <w:sz w:val="24"/>
          <w:szCs w:val="24"/>
          <w:lang w:val="hy-AM"/>
        </w:rPr>
        <w:t>ն</w:t>
      </w:r>
      <w:r w:rsidR="007E240A">
        <w:rPr>
          <w:rFonts w:ascii="GHEA Grapalat" w:hAnsi="GHEA Grapalat"/>
          <w:sz w:val="24"/>
          <w:szCs w:val="24"/>
          <w:lang w:val="hy-AM"/>
        </w:rPr>
        <w:t>կ</w:t>
      </w:r>
      <w:r w:rsidR="007E240A" w:rsidRPr="00223306">
        <w:rPr>
          <w:rFonts w:ascii="GHEA Grapalat" w:hAnsi="GHEA Grapalat"/>
          <w:sz w:val="24"/>
          <w:szCs w:val="24"/>
          <w:lang w:val="hy-AM"/>
        </w:rPr>
        <w:t>ատմամբ իրականացված</w:t>
      </w:r>
      <w:r w:rsidR="00F742F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40A" w:rsidRPr="00223306">
        <w:rPr>
          <w:rFonts w:ascii="GHEA Grapalat" w:hAnsi="GHEA Grapalat"/>
          <w:sz w:val="24"/>
          <w:szCs w:val="24"/>
          <w:lang w:val="hy-AM"/>
        </w:rPr>
        <w:t>հաշվեքննության հաշվետվությունը</w:t>
      </w:r>
      <w:r w:rsidR="007E240A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40A" w:rsidRPr="00223306">
        <w:rPr>
          <w:rFonts w:ascii="GHEA Grapalat" w:hAnsi="GHEA Grapalat"/>
          <w:sz w:val="24"/>
          <w:szCs w:val="24"/>
          <w:lang w:val="hy-AM"/>
        </w:rPr>
        <w:t>հաստատելու մասին:</w:t>
      </w:r>
      <w:r w:rsidR="007E240A" w:rsidRPr="00223306">
        <w:rPr>
          <w:rFonts w:ascii="GHEA Grapalat" w:hAnsi="GHEA Grapalat" w:cs="Arial"/>
          <w:i/>
          <w:lang w:val="hy-AM"/>
        </w:rPr>
        <w:t xml:space="preserve"> </w:t>
      </w:r>
    </w:p>
    <w:p w:rsidR="007E240A" w:rsidRDefault="007E240A" w:rsidP="007E240A">
      <w:pPr>
        <w:pStyle w:val="ListParagraph"/>
        <w:tabs>
          <w:tab w:val="left" w:pos="450"/>
          <w:tab w:val="left" w:pos="720"/>
        </w:tabs>
        <w:spacing w:after="0" w:line="240" w:lineRule="auto"/>
        <w:rPr>
          <w:rFonts w:ascii="GHEA Grapalat" w:hAnsi="GHEA Grapalat" w:cs="Arial"/>
          <w:i/>
          <w:lang w:val="hy-AM"/>
        </w:rPr>
      </w:pPr>
    </w:p>
    <w:p w:rsidR="007E240A" w:rsidRPr="003B5B7B" w:rsidRDefault="007E240A" w:rsidP="007E240A">
      <w:pPr>
        <w:pStyle w:val="ListParagraph"/>
        <w:tabs>
          <w:tab w:val="left" w:pos="450"/>
          <w:tab w:val="left" w:pos="720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3502B">
        <w:rPr>
          <w:rFonts w:ascii="GHEA Grapalat" w:hAnsi="GHEA Grapalat" w:cs="Arial"/>
          <w:i/>
          <w:lang w:val="hy-AM"/>
        </w:rPr>
        <w:t xml:space="preserve">Զեկուցող՝ Հաշվեքննիչ պալատի </w:t>
      </w:r>
      <w:r w:rsidRPr="00B3502B">
        <w:rPr>
          <w:rFonts w:ascii="GHEA Grapalat" w:hAnsi="GHEA Grapalat"/>
          <w:i/>
          <w:lang w:val="hy-AM"/>
        </w:rPr>
        <w:t xml:space="preserve">ֆինանսական և համապատասխանության </w:t>
      </w:r>
      <w:r>
        <w:rPr>
          <w:rFonts w:ascii="GHEA Grapalat" w:hAnsi="GHEA Grapalat"/>
          <w:i/>
          <w:lang w:val="hy-AM"/>
        </w:rPr>
        <w:t xml:space="preserve">                  </w:t>
      </w:r>
      <w:r w:rsidRPr="00B3502B">
        <w:rPr>
          <w:rFonts w:ascii="GHEA Grapalat" w:hAnsi="GHEA Grapalat"/>
          <w:i/>
          <w:lang w:val="hy-AM"/>
        </w:rPr>
        <w:t>հաշվեքննության վարչության</w:t>
      </w:r>
      <w:r>
        <w:rPr>
          <w:rFonts w:ascii="GHEA Grapalat" w:hAnsi="GHEA Grapalat"/>
          <w:i/>
          <w:lang w:val="hy-AM"/>
        </w:rPr>
        <w:t xml:space="preserve"> 1-ին դասի ավագ հաշվեքննող Աշոտ Գևորգյան</w:t>
      </w:r>
    </w:p>
    <w:p w:rsidR="007E240A" w:rsidRPr="007E240A" w:rsidRDefault="007E240A" w:rsidP="007E240A">
      <w:pPr>
        <w:jc w:val="both"/>
        <w:rPr>
          <w:rFonts w:ascii="GHEA Grapalat" w:hAnsi="GHEA Grapalat" w:cs="Sylfaen"/>
          <w:lang w:val="hy-AM"/>
        </w:rPr>
      </w:pPr>
    </w:p>
    <w:p w:rsidR="00E460F7" w:rsidRDefault="00E460F7" w:rsidP="00223306">
      <w:pPr>
        <w:pStyle w:val="ListParagraph"/>
        <w:spacing w:line="240" w:lineRule="auto"/>
        <w:jc w:val="center"/>
        <w:rPr>
          <w:rFonts w:ascii="GHEA Grapalat" w:hAnsi="GHEA Grapalat"/>
          <w:i/>
          <w:lang w:val="hy-AM"/>
        </w:rPr>
      </w:pPr>
    </w:p>
    <w:p w:rsidR="00240263" w:rsidRPr="00F742F7" w:rsidRDefault="00B41AB9" w:rsidP="00B41AB9">
      <w:pPr>
        <w:pStyle w:val="ListParagraph"/>
        <w:numPr>
          <w:ilvl w:val="0"/>
          <w:numId w:val="1"/>
        </w:numPr>
        <w:jc w:val="both"/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F742F7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Օ</w:t>
      </w:r>
      <w:r w:rsidR="00AD37D5" w:rsidRPr="00F742F7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դի աղտոտվածության նվազեցման կատարողականի հաշվեքննության առաջարկությունների կատարման վերաբերյալ հետհսկողության հաշվետվությունը։</w:t>
      </w:r>
    </w:p>
    <w:p w:rsidR="00AD37D5" w:rsidRPr="00F742F7" w:rsidRDefault="00AD37D5" w:rsidP="00AD37D5">
      <w:pPr>
        <w:pStyle w:val="ListParagraph"/>
        <w:spacing w:line="24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223306" w:rsidRDefault="00AD37D5" w:rsidP="00F729D1">
      <w:pPr>
        <w:pStyle w:val="ListParagraph"/>
        <w:tabs>
          <w:tab w:val="left" w:pos="450"/>
          <w:tab w:val="left" w:pos="720"/>
        </w:tabs>
        <w:jc w:val="center"/>
        <w:rPr>
          <w:rFonts w:ascii="GHEA Grapalat" w:hAnsi="GHEA Grapalat" w:cs="Sylfaen"/>
          <w:i/>
          <w:lang w:val="hy-AM" w:bidi="he-IL"/>
        </w:rPr>
      </w:pPr>
      <w:r w:rsidRPr="00AD37D5">
        <w:rPr>
          <w:rFonts w:ascii="GHEA Grapalat" w:hAnsi="GHEA Grapalat" w:cs="Sylfaen"/>
          <w:i/>
          <w:lang w:val="hy-AM" w:bidi="he-IL"/>
        </w:rPr>
        <w:t>Զեկուցող՝ Հաշվեքննիչ պալատի կատարողականի հաշվեքննության վարչության պետի տեղակալ Նելի Մարտիրոսյան</w:t>
      </w:r>
    </w:p>
    <w:p w:rsidR="00ED7558" w:rsidRPr="00F729D1" w:rsidRDefault="00ED7558" w:rsidP="00F729D1">
      <w:pPr>
        <w:pStyle w:val="ListParagraph"/>
        <w:tabs>
          <w:tab w:val="left" w:pos="450"/>
          <w:tab w:val="left" w:pos="720"/>
        </w:tabs>
        <w:jc w:val="center"/>
        <w:rPr>
          <w:rFonts w:ascii="GHEA Grapalat" w:hAnsi="GHEA Grapalat" w:cs="Sylfaen"/>
          <w:lang w:val="hy-AM" w:bidi="he-IL"/>
        </w:rPr>
      </w:pPr>
    </w:p>
    <w:p w:rsidR="00A10A8E" w:rsidRPr="00992FB0" w:rsidRDefault="00F729D1" w:rsidP="00992FB0">
      <w:pPr>
        <w:pStyle w:val="ListParagraph"/>
        <w:numPr>
          <w:ilvl w:val="0"/>
          <w:numId w:val="1"/>
        </w:numPr>
        <w:tabs>
          <w:tab w:val="left" w:pos="720"/>
          <w:tab w:val="left" w:pos="1170"/>
          <w:tab w:val="left" w:pos="1350"/>
        </w:tabs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92F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A10A8E" w:rsidRPr="00992F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աշվեքննիչ պալատի ներքին աուդիտի բաժնի կանոնադրություն</w:t>
      </w:r>
      <w:r w:rsidR="00A10A8E" w:rsidRPr="00992FB0">
        <w:rPr>
          <w:rFonts w:ascii="GHEA Grapalat" w:hAnsi="GHEA Grapalat"/>
          <w:bCs/>
          <w:sz w:val="24"/>
          <w:szCs w:val="24"/>
          <w:lang w:val="hy-AM"/>
        </w:rPr>
        <w:t>ը հաստատելու մասին:</w:t>
      </w:r>
    </w:p>
    <w:p w:rsidR="00222AF5" w:rsidRDefault="00222AF5" w:rsidP="00222AF5">
      <w:pPr>
        <w:pStyle w:val="ListParagraph"/>
        <w:tabs>
          <w:tab w:val="left" w:pos="720"/>
          <w:tab w:val="left" w:pos="1170"/>
          <w:tab w:val="left" w:pos="1350"/>
        </w:tabs>
        <w:rPr>
          <w:rFonts w:ascii="GHEA Grapalat" w:hAnsi="GHEA Grapalat"/>
          <w:bCs/>
          <w:lang w:val="hy-AM"/>
        </w:rPr>
      </w:pPr>
    </w:p>
    <w:p w:rsidR="00222AF5" w:rsidRDefault="00222AF5" w:rsidP="00222AF5">
      <w:pPr>
        <w:pStyle w:val="ListParagraph"/>
        <w:tabs>
          <w:tab w:val="left" w:pos="720"/>
          <w:tab w:val="left" w:pos="1170"/>
          <w:tab w:val="left" w:pos="1350"/>
        </w:tabs>
        <w:jc w:val="center"/>
        <w:rPr>
          <w:rFonts w:ascii="GHEA Grapalat" w:hAnsi="GHEA Grapalat" w:cs="Sylfaen"/>
          <w:i/>
          <w:lang w:val="hy-AM" w:bidi="he-IL"/>
        </w:rPr>
      </w:pPr>
      <w:r w:rsidRPr="00AD37D5">
        <w:rPr>
          <w:rFonts w:ascii="GHEA Grapalat" w:hAnsi="GHEA Grapalat" w:cs="Sylfaen"/>
          <w:i/>
          <w:lang w:val="hy-AM" w:bidi="he-IL"/>
        </w:rPr>
        <w:t>Հաշվեքննիչ պալատի</w:t>
      </w:r>
      <w:r>
        <w:rPr>
          <w:rFonts w:ascii="GHEA Grapalat" w:hAnsi="GHEA Grapalat" w:cs="Sylfaen"/>
          <w:i/>
          <w:lang w:val="hy-AM" w:bidi="he-IL"/>
        </w:rPr>
        <w:t xml:space="preserve"> իրավաբանական բաժնի պետ Մերի Մանուկյան</w:t>
      </w:r>
    </w:p>
    <w:p w:rsidR="00222AF5" w:rsidRPr="00F729D1" w:rsidRDefault="00222AF5" w:rsidP="00222AF5">
      <w:pPr>
        <w:pStyle w:val="ListParagraph"/>
        <w:tabs>
          <w:tab w:val="left" w:pos="720"/>
          <w:tab w:val="left" w:pos="1170"/>
          <w:tab w:val="left" w:pos="1350"/>
        </w:tabs>
        <w:jc w:val="center"/>
        <w:rPr>
          <w:rFonts w:ascii="GHEA Grapalat" w:hAnsi="GHEA Grapalat"/>
          <w:bCs/>
          <w:lang w:val="hy-AM"/>
        </w:rPr>
      </w:pPr>
    </w:p>
    <w:p w:rsidR="00AE3AEE" w:rsidRPr="00992FB0" w:rsidRDefault="00222AF5" w:rsidP="00992FB0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lang w:val="hy-AM" w:bidi="he-IL"/>
        </w:rPr>
        <w:tab/>
      </w:r>
      <w:r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sectPr w:rsidR="00AE3AEE" w:rsidRPr="00992FB0" w:rsidSect="00992FB0">
      <w:pgSz w:w="11906" w:h="16838"/>
      <w:pgMar w:top="810" w:right="83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2C8D"/>
    <w:multiLevelType w:val="hybridMultilevel"/>
    <w:tmpl w:val="EE1C6952"/>
    <w:lvl w:ilvl="0" w:tplc="FD821F0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B8"/>
    <w:rsid w:val="001240CF"/>
    <w:rsid w:val="00222AF5"/>
    <w:rsid w:val="00223306"/>
    <w:rsid w:val="00240263"/>
    <w:rsid w:val="002F16B6"/>
    <w:rsid w:val="0030113E"/>
    <w:rsid w:val="0033732E"/>
    <w:rsid w:val="003F6B3A"/>
    <w:rsid w:val="004D45A8"/>
    <w:rsid w:val="006F6214"/>
    <w:rsid w:val="007777B8"/>
    <w:rsid w:val="00782C22"/>
    <w:rsid w:val="007E240A"/>
    <w:rsid w:val="008B3E5D"/>
    <w:rsid w:val="00992FB0"/>
    <w:rsid w:val="009B6258"/>
    <w:rsid w:val="00A10A8E"/>
    <w:rsid w:val="00A41D2F"/>
    <w:rsid w:val="00AD37D5"/>
    <w:rsid w:val="00AE3AEE"/>
    <w:rsid w:val="00B3502B"/>
    <w:rsid w:val="00B41AB9"/>
    <w:rsid w:val="00C70CE0"/>
    <w:rsid w:val="00C95735"/>
    <w:rsid w:val="00CF33C3"/>
    <w:rsid w:val="00E460F7"/>
    <w:rsid w:val="00ED7558"/>
    <w:rsid w:val="00F729D1"/>
    <w:rsid w:val="00F7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8A039-73F1-44D5-B8FE-9DB8626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B3502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B3502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Նաիրա Պետրոսյան</dc:creator>
  <cp:keywords/>
  <dc:description/>
  <cp:lastModifiedBy>Anna Akbalyan</cp:lastModifiedBy>
  <cp:revision>2</cp:revision>
  <dcterms:created xsi:type="dcterms:W3CDTF">2025-12-22T13:17:00Z</dcterms:created>
  <dcterms:modified xsi:type="dcterms:W3CDTF">2025-12-22T13:17:00Z</dcterms:modified>
</cp:coreProperties>
</file>