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319" w:rsidRDefault="003F6B3A" w:rsidP="00B3502B">
      <w:pPr>
        <w:pStyle w:val="ListParagraph"/>
        <w:spacing w:before="240" w:after="0" w:line="360" w:lineRule="auto"/>
        <w:ind w:left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</w:t>
      </w:r>
    </w:p>
    <w:p w:rsidR="00B3502B" w:rsidRPr="00A82319" w:rsidRDefault="003F6B3A" w:rsidP="00B3502B">
      <w:pPr>
        <w:pStyle w:val="ListParagraph"/>
        <w:spacing w:before="240" w:after="0" w:line="360" w:lineRule="auto"/>
        <w:ind w:left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B3502B" w:rsidRPr="00A82319">
        <w:rPr>
          <w:rFonts w:ascii="GHEA Grapalat" w:hAnsi="GHEA Grapalat"/>
          <w:b/>
          <w:sz w:val="24"/>
          <w:szCs w:val="24"/>
          <w:lang w:val="hy-AM"/>
        </w:rPr>
        <w:t>ՀԱՇՎԵՔՆՆԻՉ ՊԱԼԱՏԻ</w:t>
      </w:r>
      <w:r w:rsidR="00B3502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B466E6" w:rsidRPr="00A82319">
        <w:rPr>
          <w:rFonts w:ascii="GHEA Grapalat" w:hAnsi="GHEA Grapalat"/>
          <w:b/>
          <w:sz w:val="24"/>
          <w:szCs w:val="24"/>
          <w:lang w:val="hy-AM"/>
        </w:rPr>
        <w:t>202</w:t>
      </w:r>
      <w:r w:rsidR="00B466E6">
        <w:rPr>
          <w:rFonts w:ascii="GHEA Grapalat" w:hAnsi="GHEA Grapalat"/>
          <w:b/>
          <w:sz w:val="24"/>
          <w:szCs w:val="24"/>
          <w:lang w:val="hy-AM"/>
        </w:rPr>
        <w:t>6</w:t>
      </w:r>
      <w:r w:rsidR="00B3502B" w:rsidRPr="00A82319">
        <w:rPr>
          <w:rFonts w:ascii="GHEA Grapalat" w:hAnsi="GHEA Grapalat"/>
          <w:b/>
          <w:sz w:val="24"/>
          <w:szCs w:val="24"/>
          <w:lang w:val="hy-AM"/>
        </w:rPr>
        <w:t xml:space="preserve"> ԹՎԱԿԱՆԻ </w:t>
      </w:r>
      <w:r w:rsidR="00B466E6">
        <w:rPr>
          <w:rFonts w:ascii="GHEA Grapalat" w:hAnsi="GHEA Grapalat"/>
          <w:b/>
          <w:sz w:val="24"/>
          <w:szCs w:val="24"/>
          <w:lang w:val="hy-AM"/>
        </w:rPr>
        <w:t>ԱՊՐԻԼԻ</w:t>
      </w:r>
      <w:r w:rsidR="00F81E49">
        <w:rPr>
          <w:rFonts w:ascii="GHEA Grapalat" w:hAnsi="GHEA Grapalat"/>
          <w:b/>
          <w:sz w:val="24"/>
          <w:szCs w:val="24"/>
          <w:lang w:val="hy-AM"/>
        </w:rPr>
        <w:t xml:space="preserve"> 21</w:t>
      </w:r>
      <w:r w:rsidR="00B3502B">
        <w:rPr>
          <w:rFonts w:ascii="GHEA Grapalat" w:hAnsi="GHEA Grapalat"/>
          <w:b/>
          <w:sz w:val="24"/>
          <w:szCs w:val="24"/>
          <w:lang w:val="af-ZA"/>
        </w:rPr>
        <w:t>-</w:t>
      </w:r>
      <w:r w:rsidR="00B3502B" w:rsidRPr="00A82319">
        <w:rPr>
          <w:rFonts w:ascii="GHEA Grapalat" w:hAnsi="GHEA Grapalat"/>
          <w:b/>
          <w:sz w:val="24"/>
          <w:szCs w:val="24"/>
          <w:lang w:val="hy-AM"/>
        </w:rPr>
        <w:t>Ի</w:t>
      </w:r>
      <w:r w:rsidR="00B3502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B3502B" w:rsidRPr="00A82319">
        <w:rPr>
          <w:rFonts w:ascii="GHEA Grapalat" w:hAnsi="GHEA Grapalat"/>
          <w:b/>
          <w:sz w:val="24"/>
          <w:szCs w:val="24"/>
          <w:lang w:val="hy-AM"/>
        </w:rPr>
        <w:t>ՆԻՍՏԻ</w:t>
      </w:r>
    </w:p>
    <w:p w:rsidR="00B3502B" w:rsidRPr="00A82319" w:rsidRDefault="00B3502B" w:rsidP="00B3502B">
      <w:pPr>
        <w:pStyle w:val="ListParagraph"/>
        <w:spacing w:before="240" w:after="0" w:line="360" w:lineRule="auto"/>
        <w:ind w:left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B3502B" w:rsidRDefault="00B3502B" w:rsidP="00B3502B">
      <w:pPr>
        <w:spacing w:line="360" w:lineRule="auto"/>
        <w:jc w:val="center"/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Օ Ր Ա Կ Ա Ր Գ</w:t>
      </w:r>
    </w:p>
    <w:p w:rsidR="00B3502B" w:rsidRDefault="00B3502B" w:rsidP="00B3502B">
      <w:pPr>
        <w:spacing w:line="276" w:lineRule="auto"/>
        <w:jc w:val="right"/>
        <w:rPr>
          <w:rFonts w:ascii="GHEA Grapalat" w:hAnsi="GHEA Grapalat"/>
          <w:b/>
          <w:i/>
          <w:lang w:val="hy-AM"/>
        </w:rPr>
      </w:pPr>
      <w:r>
        <w:rPr>
          <w:rFonts w:ascii="GHEA Grapalat" w:hAnsi="GHEA Grapalat"/>
          <w:b/>
          <w:i/>
          <w:lang w:val="hy-AM"/>
        </w:rPr>
        <w:t>ժամը` 1</w:t>
      </w:r>
      <w:r w:rsidRPr="00B3502B">
        <w:rPr>
          <w:rFonts w:ascii="GHEA Grapalat" w:hAnsi="GHEA Grapalat"/>
          <w:b/>
          <w:i/>
          <w:lang w:val="hy-AM"/>
        </w:rPr>
        <w:t>0</w:t>
      </w:r>
      <w:r>
        <w:rPr>
          <w:rFonts w:ascii="GHEA Grapalat" w:hAnsi="GHEA Grapalat"/>
          <w:b/>
          <w:i/>
          <w:lang w:val="hy-AM"/>
        </w:rPr>
        <w:t xml:space="preserve"> </w:t>
      </w:r>
      <w:r>
        <w:rPr>
          <w:rFonts w:ascii="GHEA Grapalat" w:hAnsi="GHEA Grapalat"/>
          <w:b/>
          <w:i/>
          <w:vertAlign w:val="superscript"/>
          <w:lang w:val="hy-AM"/>
        </w:rPr>
        <w:t>00</w:t>
      </w:r>
      <w:r>
        <w:rPr>
          <w:rFonts w:ascii="GHEA Grapalat" w:hAnsi="GHEA Grapalat"/>
          <w:b/>
          <w:i/>
          <w:lang w:val="hy-AM"/>
        </w:rPr>
        <w:t xml:space="preserve"> </w:t>
      </w:r>
    </w:p>
    <w:p w:rsidR="00F81E49" w:rsidRDefault="00F81E49" w:rsidP="00B3502B">
      <w:pPr>
        <w:spacing w:line="276" w:lineRule="auto"/>
        <w:jc w:val="right"/>
        <w:rPr>
          <w:rFonts w:ascii="GHEA Grapalat" w:hAnsi="GHEA Grapalat"/>
          <w:b/>
          <w:i/>
          <w:lang w:val="hy-AM"/>
        </w:rPr>
      </w:pPr>
    </w:p>
    <w:p w:rsidR="00F81E49" w:rsidRDefault="00F81E49" w:rsidP="00B3502B">
      <w:pPr>
        <w:spacing w:line="276" w:lineRule="auto"/>
        <w:jc w:val="right"/>
        <w:rPr>
          <w:rFonts w:ascii="GHEA Grapalat" w:hAnsi="GHEA Grapalat"/>
          <w:b/>
          <w:i/>
          <w:lang w:val="hy-AM"/>
        </w:rPr>
      </w:pPr>
    </w:p>
    <w:p w:rsidR="00F81E49" w:rsidRDefault="00F81E49" w:rsidP="00F81E49">
      <w:pPr>
        <w:pStyle w:val="ListParagraph"/>
        <w:numPr>
          <w:ilvl w:val="0"/>
          <w:numId w:val="7"/>
        </w:numPr>
        <w:tabs>
          <w:tab w:val="left" w:pos="450"/>
          <w:tab w:val="left" w:pos="720"/>
        </w:tabs>
        <w:jc w:val="both"/>
        <w:rPr>
          <w:rFonts w:ascii="GHEA Grapalat" w:eastAsiaTheme="minorEastAsia" w:hAnsi="GHEA Grapalat" w:cs="Sylfaen"/>
          <w:sz w:val="24"/>
          <w:szCs w:val="24"/>
          <w:lang w:val="hy-AM"/>
        </w:rPr>
      </w:pPr>
      <w:r w:rsidRPr="00F81E49">
        <w:rPr>
          <w:rFonts w:ascii="GHEA Grapalat" w:eastAsiaTheme="minorEastAsia" w:hAnsi="GHEA Grapalat" w:cs="Sylfaen"/>
          <w:sz w:val="24"/>
          <w:szCs w:val="24"/>
          <w:lang w:val="hy-AM"/>
        </w:rPr>
        <w:t>Դեղերի արտադրության և դեղերի մեծածախ իրացման լիցենզավորման գործընթացի հաշվեքննության արդյունքների վերաբերյալ հաշվեքննության հաշվետվությունը հաստատելու մասին:</w:t>
      </w:r>
    </w:p>
    <w:p w:rsidR="00F81E49" w:rsidRPr="00B04E1D" w:rsidRDefault="00F81E49" w:rsidP="00B04E1D">
      <w:pPr>
        <w:tabs>
          <w:tab w:val="left" w:pos="450"/>
          <w:tab w:val="left" w:pos="720"/>
        </w:tabs>
        <w:ind w:left="1416"/>
        <w:jc w:val="center"/>
        <w:rPr>
          <w:rFonts w:ascii="GHEA Grapalat" w:eastAsiaTheme="minorEastAsia" w:hAnsi="GHEA Grapalat" w:cs="Sylfaen"/>
          <w:sz w:val="22"/>
          <w:szCs w:val="22"/>
          <w:lang w:val="hy-AM"/>
        </w:rPr>
      </w:pPr>
      <w:r w:rsidRPr="00B04E1D">
        <w:rPr>
          <w:rFonts w:ascii="GHEA Grapalat" w:hAnsi="GHEA Grapalat"/>
          <w:bCs/>
          <w:i/>
          <w:iCs/>
          <w:sz w:val="22"/>
          <w:szCs w:val="22"/>
          <w:lang w:val="hy-AM" w:bidi="hy-AM"/>
        </w:rPr>
        <w:t>Զեկուցող՝ Հաշվեքննիչ պալատի ֆինանսական և համապատասխանության հաշվեքննության վարչության կառավարիչ Խաչիկ Փափազյան</w:t>
      </w:r>
    </w:p>
    <w:p w:rsidR="00F81E49" w:rsidRPr="00F81E49" w:rsidRDefault="00F81E49" w:rsidP="00F81E49">
      <w:pPr>
        <w:tabs>
          <w:tab w:val="left" w:pos="450"/>
          <w:tab w:val="left" w:pos="720"/>
        </w:tabs>
        <w:jc w:val="both"/>
        <w:rPr>
          <w:rFonts w:ascii="GHEA Grapalat" w:eastAsiaTheme="minorEastAsia" w:hAnsi="GHEA Grapalat" w:cs="Sylfaen"/>
          <w:lang w:val="hy-AM"/>
        </w:rPr>
      </w:pPr>
    </w:p>
    <w:p w:rsidR="00F81E49" w:rsidRDefault="00F81E49" w:rsidP="00B04E1D">
      <w:pPr>
        <w:pStyle w:val="ListParagraph"/>
        <w:numPr>
          <w:ilvl w:val="0"/>
          <w:numId w:val="7"/>
        </w:numPr>
        <w:tabs>
          <w:tab w:val="left" w:pos="450"/>
          <w:tab w:val="left" w:pos="720"/>
        </w:tabs>
        <w:jc w:val="both"/>
        <w:rPr>
          <w:rFonts w:ascii="GHEA Grapalat" w:eastAsiaTheme="minorEastAsia" w:hAnsi="GHEA Grapalat" w:cs="Sylfaen"/>
          <w:sz w:val="24"/>
          <w:szCs w:val="24"/>
          <w:lang w:val="hy-AM"/>
        </w:rPr>
      </w:pPr>
      <w:r w:rsidRPr="00F81E49">
        <w:rPr>
          <w:rFonts w:ascii="GHEA Grapalat" w:hAnsi="GHEA Grapalat" w:cs="Arial"/>
          <w:sz w:val="24"/>
          <w:szCs w:val="24"/>
          <w:lang w:val="hy-AM"/>
        </w:rPr>
        <w:t xml:space="preserve">Պետական ֆինանսների կառավարման համակարգի բարեփոխումների կատարման հաշվեքննության  </w:t>
      </w:r>
      <w:r w:rsidRPr="00F81E49">
        <w:rPr>
          <w:rFonts w:ascii="GHEA Grapalat" w:eastAsiaTheme="minorEastAsia" w:hAnsi="GHEA Grapalat" w:cs="Sylfaen"/>
          <w:sz w:val="24"/>
          <w:szCs w:val="24"/>
          <w:lang w:val="hy-AM"/>
        </w:rPr>
        <w:t>հաշվետվությունը հաստատելու մասին</w:t>
      </w:r>
      <w:r w:rsidR="00B04E1D">
        <w:rPr>
          <w:rFonts w:ascii="GHEA Grapalat" w:eastAsiaTheme="minorEastAsia" w:hAnsi="GHEA Grapalat" w:cs="Sylfaen"/>
          <w:sz w:val="24"/>
          <w:szCs w:val="24"/>
          <w:lang w:val="hy-AM"/>
        </w:rPr>
        <w:t>:</w:t>
      </w:r>
    </w:p>
    <w:p w:rsidR="00B04E1D" w:rsidRDefault="00B04E1D" w:rsidP="00B04E1D">
      <w:pPr>
        <w:pStyle w:val="ListParagraph"/>
        <w:tabs>
          <w:tab w:val="left" w:pos="450"/>
          <w:tab w:val="left" w:pos="720"/>
        </w:tabs>
        <w:jc w:val="both"/>
        <w:rPr>
          <w:rFonts w:ascii="GHEA Grapalat" w:hAnsi="GHEA Grapalat"/>
          <w:bCs/>
          <w:i/>
          <w:iCs/>
          <w:lang w:val="hy-AM" w:bidi="hy-AM"/>
        </w:rPr>
      </w:pPr>
    </w:p>
    <w:p w:rsidR="00B04E1D" w:rsidRDefault="00B04E1D" w:rsidP="00B04E1D">
      <w:pPr>
        <w:pStyle w:val="ListParagraph"/>
        <w:tabs>
          <w:tab w:val="left" w:pos="450"/>
          <w:tab w:val="left" w:pos="720"/>
        </w:tabs>
        <w:jc w:val="center"/>
        <w:rPr>
          <w:rFonts w:ascii="GHEA Grapalat" w:hAnsi="GHEA Grapalat"/>
          <w:bCs/>
          <w:i/>
          <w:iCs/>
          <w:lang w:val="hy-AM" w:bidi="hy-AM"/>
        </w:rPr>
      </w:pPr>
      <w:r w:rsidRPr="00B04E1D">
        <w:rPr>
          <w:rFonts w:ascii="GHEA Grapalat" w:hAnsi="GHEA Grapalat"/>
          <w:bCs/>
          <w:i/>
          <w:iCs/>
          <w:lang w:val="hy-AM" w:bidi="hy-AM"/>
        </w:rPr>
        <w:t>Զեկուցող՝ Հաշվեքննիչ պալատի ֆինանսական և համապատասխանության</w:t>
      </w:r>
      <w:r w:rsidR="00A82319">
        <w:rPr>
          <w:rFonts w:ascii="GHEA Grapalat" w:hAnsi="GHEA Grapalat"/>
          <w:bCs/>
          <w:i/>
          <w:iCs/>
          <w:lang w:val="hy-AM" w:bidi="hy-AM"/>
        </w:rPr>
        <w:t xml:space="preserve">                </w:t>
      </w:r>
      <w:r w:rsidRPr="00B04E1D">
        <w:rPr>
          <w:rFonts w:ascii="GHEA Grapalat" w:hAnsi="GHEA Grapalat"/>
          <w:bCs/>
          <w:i/>
          <w:iCs/>
          <w:lang w:val="hy-AM" w:bidi="hy-AM"/>
        </w:rPr>
        <w:t xml:space="preserve"> հաշվեքննության վարչության </w:t>
      </w:r>
      <w:r>
        <w:rPr>
          <w:rFonts w:ascii="GHEA Grapalat" w:hAnsi="GHEA Grapalat"/>
          <w:bCs/>
          <w:i/>
          <w:iCs/>
          <w:lang w:val="hy-AM" w:bidi="hy-AM"/>
        </w:rPr>
        <w:t>1-ին դասի ավագ հաշվեքննող Աշոտ Գևորգյան</w:t>
      </w:r>
    </w:p>
    <w:p w:rsidR="00B04E1D" w:rsidRDefault="00B04E1D" w:rsidP="00B04E1D">
      <w:pPr>
        <w:pStyle w:val="ListParagraph"/>
        <w:tabs>
          <w:tab w:val="left" w:pos="450"/>
          <w:tab w:val="left" w:pos="720"/>
        </w:tabs>
        <w:jc w:val="center"/>
        <w:rPr>
          <w:rFonts w:ascii="GHEA Grapalat" w:hAnsi="GHEA Grapalat"/>
          <w:bCs/>
          <w:i/>
          <w:iCs/>
          <w:lang w:val="hy-AM" w:bidi="hy-AM"/>
        </w:rPr>
      </w:pPr>
    </w:p>
    <w:p w:rsidR="00B466E6" w:rsidRPr="003C1DD8" w:rsidRDefault="00B466E6" w:rsidP="00B04E1D">
      <w:pPr>
        <w:pStyle w:val="ListParagraph"/>
        <w:numPr>
          <w:ilvl w:val="0"/>
          <w:numId w:val="7"/>
        </w:numPr>
        <w:tabs>
          <w:tab w:val="left" w:pos="450"/>
          <w:tab w:val="left" w:pos="720"/>
        </w:tabs>
        <w:jc w:val="both"/>
        <w:rPr>
          <w:rFonts w:ascii="GHEA Grapalat" w:eastAsiaTheme="minorEastAsia" w:hAnsi="GHEA Grapalat" w:cs="Sylfaen"/>
          <w:lang w:val="hy-AM"/>
        </w:rPr>
      </w:pPr>
      <w:r w:rsidRPr="00B04E1D">
        <w:rPr>
          <w:rFonts w:ascii="GHEA Grapalat" w:hAnsi="GHEA Grapalat"/>
          <w:sz w:val="24"/>
          <w:szCs w:val="24"/>
          <w:lang w:val="hy-AM"/>
        </w:rPr>
        <w:t>Հաշվեքննիչ պալատի 2026 թվականի հունվարի 30-ի № 11-Ա որոշման մեջ փոփոխություն կատար</w:t>
      </w:r>
      <w:r w:rsidRPr="00B04E1D">
        <w:rPr>
          <w:rFonts w:ascii="GHEA Grapalat" w:hAnsi="GHEA Grapalat" w:cs="Sylfaen"/>
          <w:sz w:val="24"/>
          <w:szCs w:val="24"/>
          <w:lang w:val="hy-AM"/>
        </w:rPr>
        <w:t>ելու մասին</w:t>
      </w:r>
      <w:r w:rsidR="00F81E49" w:rsidRPr="00B04E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1DD8">
        <w:rPr>
          <w:rFonts w:ascii="GHEA Grapalat" w:hAnsi="GHEA Grapalat"/>
          <w:bCs/>
          <w:i/>
          <w:iCs/>
          <w:lang w:val="hy-AM" w:bidi="hy-AM"/>
        </w:rPr>
        <w:t>(Հաշվեքննիչ պալատի ֆինանսական և համապատասխանության հաշվեքննության վարչության կառավարիչ, վարչության պետի պարտականությունները կատարող Ժորա Մարգարյան):</w:t>
      </w:r>
    </w:p>
    <w:p w:rsidR="00B466E6" w:rsidRPr="003C1DD8" w:rsidRDefault="00B466E6" w:rsidP="00EC4854">
      <w:pPr>
        <w:pStyle w:val="ListParagraph"/>
        <w:spacing w:after="0"/>
        <w:jc w:val="both"/>
        <w:rPr>
          <w:rFonts w:ascii="GHEA Grapalat" w:hAnsi="GHEA Grapalat"/>
          <w:lang w:val="hy-AM"/>
        </w:rPr>
      </w:pPr>
      <w:r w:rsidRPr="003C1DD8">
        <w:rPr>
          <w:rFonts w:ascii="GHEA Grapalat" w:hAnsi="GHEA Grapalat"/>
          <w:bCs/>
          <w:i/>
          <w:iCs/>
          <w:lang w:val="hy-AM" w:bidi="hy-AM"/>
        </w:rPr>
        <w:t xml:space="preserve"> Չզեկուցվող</w:t>
      </w:r>
    </w:p>
    <w:p w:rsidR="00F81E49" w:rsidRPr="00F81E49" w:rsidRDefault="00F81E49" w:rsidP="00F81E49">
      <w:pPr>
        <w:rPr>
          <w:rFonts w:ascii="GHEA Grapalat" w:hAnsi="GHEA Grapalat"/>
          <w:i/>
          <w:lang w:val="hy-AM"/>
        </w:rPr>
      </w:pPr>
    </w:p>
    <w:p w:rsidR="00A82319" w:rsidRDefault="00EC4854" w:rsidP="00A82319">
      <w:pPr>
        <w:pStyle w:val="ListParagraph"/>
        <w:numPr>
          <w:ilvl w:val="0"/>
          <w:numId w:val="7"/>
        </w:numPr>
        <w:tabs>
          <w:tab w:val="left" w:pos="900"/>
        </w:tabs>
        <w:jc w:val="both"/>
        <w:rPr>
          <w:rFonts w:ascii="GHEA Grapalat" w:eastAsia="Microsoft Sans Serif" w:hAnsi="GHEA Grapalat" w:cs="Microsoft Sans Serif"/>
          <w:bCs/>
          <w:color w:val="000000" w:themeColor="text1"/>
          <w:sz w:val="24"/>
          <w:szCs w:val="24"/>
          <w:lang w:val="hy-AM" w:eastAsia="hy-AM" w:bidi="hy-AM"/>
        </w:rPr>
      </w:pPr>
      <w:r w:rsidRPr="004E4557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Հաշվեքննիչ պալատի ծառայողի կատարողականի գնահատման պիլոտային կարգը և առաջխաղացման</w:t>
      </w:r>
      <w:r w:rsidR="004E4557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4E4557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նպատակով կատարողականի</w:t>
      </w:r>
      <w:r w:rsidR="00B7058B" w:rsidRPr="004E4557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4E4557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գնահատման գործընթացի կազմակերպման և արդյունքների ամփոփման պիլոտային կարգը և ձևաչափը</w:t>
      </w:r>
      <w:r w:rsidRPr="004E4557">
        <w:rPr>
          <w:rFonts w:ascii="GHEA Grapalat" w:eastAsia="Microsoft Sans Serif" w:hAnsi="GHEA Grapalat" w:cs="Microsoft Sans Serif"/>
          <w:bCs/>
          <w:color w:val="000000" w:themeColor="text1"/>
          <w:sz w:val="24"/>
          <w:szCs w:val="24"/>
          <w:lang w:val="hy-AM" w:eastAsia="hy-AM" w:bidi="hy-AM"/>
        </w:rPr>
        <w:t xml:space="preserve"> հաստատելու մասին:</w:t>
      </w:r>
    </w:p>
    <w:p w:rsidR="00A82319" w:rsidRPr="00A82319" w:rsidRDefault="00A82319" w:rsidP="00A82319">
      <w:pPr>
        <w:pStyle w:val="ListParagraph"/>
        <w:tabs>
          <w:tab w:val="left" w:pos="900"/>
        </w:tabs>
        <w:jc w:val="both"/>
        <w:rPr>
          <w:rFonts w:ascii="GHEA Grapalat" w:eastAsia="Microsoft Sans Serif" w:hAnsi="GHEA Grapalat" w:cs="Microsoft Sans Serif"/>
          <w:bCs/>
          <w:color w:val="000000" w:themeColor="text1"/>
          <w:sz w:val="24"/>
          <w:szCs w:val="24"/>
          <w:lang w:val="hy-AM" w:eastAsia="hy-AM" w:bidi="hy-AM"/>
        </w:rPr>
      </w:pPr>
    </w:p>
    <w:p w:rsidR="00F1742E" w:rsidRDefault="000A6394" w:rsidP="00F1742E">
      <w:pPr>
        <w:pStyle w:val="ListParagraph"/>
        <w:tabs>
          <w:tab w:val="left" w:pos="900"/>
        </w:tabs>
        <w:jc w:val="center"/>
        <w:rPr>
          <w:rFonts w:ascii="GHEA Grapalat" w:hAnsi="GHEA Grapalat" w:cs="Sylfaen"/>
          <w:bCs/>
          <w:i/>
          <w:iCs/>
          <w:lang w:val="hy-AM" w:bidi="hy-AM"/>
        </w:rPr>
      </w:pPr>
      <w:r w:rsidRPr="004E4557">
        <w:rPr>
          <w:rFonts w:ascii="GHEA Grapalat" w:hAnsi="GHEA Grapalat" w:cs="Sylfaen"/>
          <w:bCs/>
          <w:i/>
          <w:iCs/>
          <w:lang w:val="hy-AM" w:bidi="hy-AM"/>
        </w:rPr>
        <w:t xml:space="preserve">Զեկուցող՝ Հաշվեքննիչ պալատի իրավաբանական բաժնի </w:t>
      </w:r>
      <w:r w:rsidR="004E4557" w:rsidRPr="004E4557">
        <w:rPr>
          <w:rFonts w:ascii="GHEA Grapalat" w:hAnsi="GHEA Grapalat" w:cs="Sylfaen"/>
          <w:bCs/>
          <w:i/>
          <w:iCs/>
          <w:lang w:val="hy-AM" w:bidi="hy-AM"/>
        </w:rPr>
        <w:t xml:space="preserve">                                         փորձագետ Արմեն Ստեփանյան</w:t>
      </w:r>
    </w:p>
    <w:p w:rsidR="003C1DD8" w:rsidRPr="004E4557" w:rsidRDefault="003C1DD8" w:rsidP="00F1742E">
      <w:pPr>
        <w:pStyle w:val="ListParagraph"/>
        <w:tabs>
          <w:tab w:val="left" w:pos="900"/>
        </w:tabs>
        <w:jc w:val="center"/>
        <w:rPr>
          <w:rFonts w:ascii="GHEA Grapalat" w:hAnsi="GHEA Grapalat" w:cs="Sylfaen"/>
          <w:bCs/>
          <w:i/>
          <w:iCs/>
          <w:lang w:val="hy-AM" w:bidi="hy-AM"/>
        </w:rPr>
      </w:pPr>
    </w:p>
    <w:p w:rsidR="004E4557" w:rsidRPr="00B81C4A" w:rsidRDefault="004E4557" w:rsidP="004E4557">
      <w:pPr>
        <w:pStyle w:val="ListParagraph"/>
        <w:numPr>
          <w:ilvl w:val="0"/>
          <w:numId w:val="7"/>
        </w:numPr>
        <w:tabs>
          <w:tab w:val="left" w:pos="450"/>
          <w:tab w:val="left" w:pos="720"/>
        </w:tabs>
        <w:jc w:val="both"/>
        <w:rPr>
          <w:rFonts w:ascii="GHEA Grapalat" w:hAnsi="GHEA Grapalat" w:cs="Sylfaen"/>
          <w:b/>
          <w:i/>
          <w:sz w:val="24"/>
          <w:szCs w:val="24"/>
          <w:lang w:val="hy-AM" w:bidi="he-IL"/>
        </w:rPr>
      </w:pPr>
      <w:r w:rsidRPr="00B81C4A">
        <w:rPr>
          <w:rFonts w:ascii="GHEA Grapalat" w:hAnsi="GHEA Grapalat" w:cs="Courier New"/>
          <w:sz w:val="24"/>
          <w:szCs w:val="24"/>
          <w:shd w:val="clear" w:color="auto" w:fill="FFFFFF"/>
          <w:lang w:val="hy-AM"/>
        </w:rPr>
        <w:t>Հ</w:t>
      </w:r>
      <w:r w:rsidR="00F81E49" w:rsidRPr="00B81C4A">
        <w:rPr>
          <w:rFonts w:ascii="GHEA Grapalat" w:hAnsi="GHEA Grapalat" w:cs="Courier New"/>
          <w:sz w:val="24"/>
          <w:szCs w:val="24"/>
          <w:shd w:val="clear" w:color="auto" w:fill="FFFFFF"/>
          <w:lang w:val="hy-AM"/>
        </w:rPr>
        <w:t>աշվեքննիչ պալատի 2024 թվականի դեկտեմբերի 26-ի № 158-</w:t>
      </w:r>
      <w:r w:rsidRPr="00B81C4A">
        <w:rPr>
          <w:rFonts w:ascii="GHEA Grapalat" w:hAnsi="GHEA Grapalat" w:cs="Courier New"/>
          <w:sz w:val="24"/>
          <w:szCs w:val="24"/>
          <w:shd w:val="clear" w:color="auto" w:fill="FFFFFF"/>
          <w:lang w:val="hy-AM"/>
        </w:rPr>
        <w:t>Լ</w:t>
      </w:r>
      <w:r w:rsidR="00F81E49" w:rsidRPr="00B81C4A">
        <w:rPr>
          <w:rFonts w:ascii="GHEA Grapalat" w:hAnsi="GHEA Grapalat" w:cs="Courier New"/>
          <w:sz w:val="24"/>
          <w:szCs w:val="24"/>
          <w:shd w:val="clear" w:color="auto" w:fill="FFFFFF"/>
          <w:lang w:val="hy-AM"/>
        </w:rPr>
        <w:t xml:space="preserve"> որոշման մեջ լրացում կատարելու մասին</w:t>
      </w:r>
      <w:r w:rsidRPr="00B81C4A">
        <w:rPr>
          <w:rFonts w:ascii="GHEA Grapalat" w:hAnsi="GHEA Grapalat" w:cs="Courier New"/>
          <w:sz w:val="24"/>
          <w:szCs w:val="24"/>
          <w:shd w:val="clear" w:color="auto" w:fill="FFFFFF"/>
          <w:lang w:val="hy-AM"/>
        </w:rPr>
        <w:t>:</w:t>
      </w:r>
    </w:p>
    <w:p w:rsidR="00B81C4A" w:rsidRDefault="00B81C4A" w:rsidP="00B81C4A">
      <w:pPr>
        <w:pStyle w:val="ListParagraph"/>
        <w:tabs>
          <w:tab w:val="left" w:pos="900"/>
        </w:tabs>
        <w:jc w:val="center"/>
        <w:rPr>
          <w:rFonts w:ascii="GHEA Grapalat" w:hAnsi="GHEA Grapalat" w:cs="Sylfaen"/>
          <w:bCs/>
          <w:i/>
          <w:iCs/>
          <w:lang w:val="hy-AM" w:bidi="hy-AM"/>
        </w:rPr>
      </w:pPr>
      <w:r w:rsidRPr="004E4557">
        <w:rPr>
          <w:rFonts w:ascii="GHEA Grapalat" w:hAnsi="GHEA Grapalat" w:cs="Sylfaen"/>
          <w:bCs/>
          <w:i/>
          <w:iCs/>
          <w:lang w:val="hy-AM" w:bidi="hy-AM"/>
        </w:rPr>
        <w:t>Զեկուցող՝ Հաշվեքննիչ պալատի իրավաբանական բաժնի                                          փորձագետ Արմեն Ստեփանյան</w:t>
      </w:r>
    </w:p>
    <w:p w:rsidR="00B81C4A" w:rsidRPr="004E6BD7" w:rsidRDefault="00B81C4A" w:rsidP="004E6BD7">
      <w:pPr>
        <w:tabs>
          <w:tab w:val="left" w:pos="450"/>
          <w:tab w:val="left" w:pos="720"/>
        </w:tabs>
        <w:jc w:val="both"/>
        <w:rPr>
          <w:rFonts w:ascii="GHEA Grapalat" w:hAnsi="GHEA Grapalat" w:cs="Sylfaen"/>
          <w:b/>
          <w:i/>
          <w:lang w:val="hy-AM" w:bidi="he-IL"/>
        </w:rPr>
      </w:pPr>
      <w:bookmarkStart w:id="0" w:name="_GoBack"/>
      <w:bookmarkEnd w:id="0"/>
    </w:p>
    <w:p w:rsidR="003C1DD8" w:rsidRPr="004E4557" w:rsidRDefault="003C1DD8" w:rsidP="00B81C4A">
      <w:pPr>
        <w:pStyle w:val="ListParagraph"/>
        <w:tabs>
          <w:tab w:val="left" w:pos="450"/>
          <w:tab w:val="left" w:pos="720"/>
        </w:tabs>
        <w:jc w:val="both"/>
        <w:rPr>
          <w:rFonts w:ascii="GHEA Grapalat" w:hAnsi="GHEA Grapalat" w:cs="Sylfaen"/>
          <w:b/>
          <w:i/>
          <w:sz w:val="24"/>
          <w:szCs w:val="24"/>
          <w:lang w:val="hy-AM" w:bidi="he-IL"/>
        </w:rPr>
      </w:pPr>
    </w:p>
    <w:p w:rsidR="00CB3F28" w:rsidRPr="00B81C4A" w:rsidRDefault="004E4557" w:rsidP="00B81C4A">
      <w:pPr>
        <w:pStyle w:val="ListParagraph"/>
        <w:numPr>
          <w:ilvl w:val="0"/>
          <w:numId w:val="7"/>
        </w:numPr>
        <w:tabs>
          <w:tab w:val="left" w:pos="450"/>
          <w:tab w:val="left" w:pos="720"/>
        </w:tabs>
        <w:jc w:val="both"/>
        <w:rPr>
          <w:rFonts w:ascii="GHEA Grapalat" w:hAnsi="GHEA Grapalat" w:cs="Sylfaen"/>
          <w:b/>
          <w:i/>
          <w:sz w:val="24"/>
          <w:szCs w:val="24"/>
          <w:lang w:val="hy-AM" w:bidi="he-IL"/>
        </w:rPr>
      </w:pPr>
      <w:r w:rsidRPr="00B81C4A">
        <w:rPr>
          <w:rFonts w:ascii="GHEA Grapalat" w:hAnsi="GHEA Grapalat" w:cs="Courier New"/>
          <w:sz w:val="24"/>
          <w:szCs w:val="24"/>
          <w:shd w:val="clear" w:color="auto" w:fill="FFFFFF"/>
          <w:lang w:val="hy-AM"/>
        </w:rPr>
        <w:t>Հ</w:t>
      </w:r>
      <w:r w:rsidR="00F81E49" w:rsidRPr="00B81C4A">
        <w:rPr>
          <w:rFonts w:ascii="GHEA Grapalat" w:hAnsi="GHEA Grapalat" w:cs="Courier New"/>
          <w:sz w:val="24"/>
          <w:szCs w:val="24"/>
          <w:shd w:val="clear" w:color="auto" w:fill="FFFFFF"/>
          <w:lang w:val="hy-AM"/>
        </w:rPr>
        <w:t>աշվեքննիչ պալատի 2025 թվականի ապրիլի 15-ի թիվ 24–</w:t>
      </w:r>
      <w:r w:rsidRPr="00B81C4A">
        <w:rPr>
          <w:rFonts w:ascii="GHEA Grapalat" w:hAnsi="GHEA Grapalat" w:cs="Courier New"/>
          <w:sz w:val="24"/>
          <w:szCs w:val="24"/>
          <w:shd w:val="clear" w:color="auto" w:fill="FFFFFF"/>
          <w:lang w:val="hy-AM"/>
        </w:rPr>
        <w:t>Լ</w:t>
      </w:r>
      <w:r w:rsidR="00F81E49" w:rsidRPr="00B81C4A">
        <w:rPr>
          <w:rFonts w:ascii="GHEA Grapalat" w:hAnsi="GHEA Grapalat" w:cs="Courier New"/>
          <w:sz w:val="24"/>
          <w:szCs w:val="24"/>
          <w:shd w:val="clear" w:color="auto" w:fill="FFFFFF"/>
          <w:lang w:val="hy-AM"/>
        </w:rPr>
        <w:t xml:space="preserve"> որոշման մեջ լրացում կատարելու մասին</w:t>
      </w:r>
      <w:r w:rsidRPr="00B81C4A">
        <w:rPr>
          <w:rFonts w:ascii="GHEA Grapalat" w:hAnsi="GHEA Grapalat" w:cs="Courier New"/>
          <w:sz w:val="24"/>
          <w:szCs w:val="24"/>
          <w:shd w:val="clear" w:color="auto" w:fill="FFFFFF"/>
          <w:lang w:val="hy-AM"/>
        </w:rPr>
        <w:t>:</w:t>
      </w:r>
    </w:p>
    <w:p w:rsidR="003C1DD8" w:rsidRPr="00B81C4A" w:rsidRDefault="00B81C4A" w:rsidP="00B81C4A">
      <w:pPr>
        <w:pStyle w:val="ListParagraph"/>
        <w:tabs>
          <w:tab w:val="left" w:pos="900"/>
        </w:tabs>
        <w:jc w:val="center"/>
        <w:rPr>
          <w:rFonts w:ascii="GHEA Grapalat" w:hAnsi="GHEA Grapalat" w:cs="Sylfaen"/>
          <w:bCs/>
          <w:i/>
          <w:iCs/>
          <w:lang w:val="hy-AM" w:bidi="hy-AM"/>
        </w:rPr>
      </w:pPr>
      <w:r w:rsidRPr="004E4557">
        <w:rPr>
          <w:rFonts w:ascii="GHEA Grapalat" w:hAnsi="GHEA Grapalat" w:cs="Sylfaen"/>
          <w:bCs/>
          <w:i/>
          <w:iCs/>
          <w:lang w:val="hy-AM" w:bidi="hy-AM"/>
        </w:rPr>
        <w:t>Զեկուցող՝ Հաշվեքննիչ պալատի իրավաբանական բաժնի                                          փորձագետ Արմեն Ստեփանյան</w:t>
      </w:r>
    </w:p>
    <w:p w:rsidR="003C1DD8" w:rsidRDefault="003C1DD8" w:rsidP="00992FB0">
      <w:pPr>
        <w:tabs>
          <w:tab w:val="left" w:pos="450"/>
          <w:tab w:val="left" w:pos="720"/>
        </w:tabs>
        <w:spacing w:line="360" w:lineRule="auto"/>
        <w:jc w:val="both"/>
        <w:rPr>
          <w:rFonts w:ascii="GHEA Grapalat" w:hAnsi="GHEA Grapalat" w:cs="Sylfaen"/>
          <w:b/>
          <w:i/>
          <w:lang w:val="hy-AM" w:bidi="he-IL"/>
        </w:rPr>
      </w:pPr>
    </w:p>
    <w:p w:rsidR="00F94851" w:rsidRPr="004A5FC4" w:rsidRDefault="004E4557" w:rsidP="00B81C4A">
      <w:pPr>
        <w:pStyle w:val="ListParagraph"/>
        <w:numPr>
          <w:ilvl w:val="0"/>
          <w:numId w:val="7"/>
        </w:numPr>
        <w:tabs>
          <w:tab w:val="left" w:pos="900"/>
        </w:tabs>
        <w:jc w:val="both"/>
        <w:rPr>
          <w:rFonts w:ascii="GHEA Grapalat" w:eastAsia="Microsoft Sans Serif" w:hAnsi="GHEA Grapalat" w:cs="Microsoft Sans Serif"/>
          <w:bCs/>
          <w:sz w:val="24"/>
          <w:szCs w:val="24"/>
          <w:lang w:val="hy-AM" w:eastAsia="hy-AM" w:bidi="hy-AM"/>
        </w:rPr>
      </w:pPr>
      <w:r w:rsidRPr="004A5FC4">
        <w:rPr>
          <w:rFonts w:ascii="GHEA Grapalat" w:hAnsi="GHEA Grapalat" w:cs="Courier New"/>
          <w:sz w:val="24"/>
          <w:szCs w:val="24"/>
          <w:shd w:val="clear" w:color="auto" w:fill="FFFFFF"/>
          <w:lang w:val="hy-AM"/>
        </w:rPr>
        <w:t>Լևոն Հանրիի Ալիխանյանին Հաշվեքննիչ պալատի ներքին աուդիտի բաժնի պետի պաշտոնում նշանակելու մասին</w:t>
      </w:r>
      <w:r w:rsidR="00F94851" w:rsidRPr="004A5FC4">
        <w:rPr>
          <w:rFonts w:ascii="GHEA Grapalat" w:hAnsi="GHEA Grapalat" w:cs="Courier New"/>
          <w:sz w:val="24"/>
          <w:szCs w:val="24"/>
          <w:shd w:val="clear" w:color="auto" w:fill="FFFFFF"/>
          <w:lang w:val="hy-AM"/>
        </w:rPr>
        <w:t>:</w:t>
      </w:r>
    </w:p>
    <w:p w:rsidR="00F94851" w:rsidRPr="00F94851" w:rsidRDefault="00F94851" w:rsidP="00F94851">
      <w:pPr>
        <w:pStyle w:val="ListParagraph"/>
        <w:tabs>
          <w:tab w:val="left" w:pos="900"/>
        </w:tabs>
        <w:jc w:val="both"/>
        <w:rPr>
          <w:rFonts w:ascii="GHEA Grapalat" w:eastAsia="Microsoft Sans Serif" w:hAnsi="GHEA Grapalat" w:cs="Microsoft Sans Serif"/>
          <w:bCs/>
          <w:lang w:val="hy-AM" w:eastAsia="hy-AM" w:bidi="hy-AM"/>
        </w:rPr>
      </w:pPr>
    </w:p>
    <w:p w:rsidR="00F81E49" w:rsidRPr="00F94851" w:rsidRDefault="00F94851" w:rsidP="00F94851">
      <w:pPr>
        <w:pStyle w:val="ListParagraph"/>
        <w:tabs>
          <w:tab w:val="left" w:pos="900"/>
        </w:tabs>
        <w:jc w:val="center"/>
        <w:rPr>
          <w:rFonts w:ascii="GHEA Grapalat" w:eastAsia="Microsoft Sans Serif" w:hAnsi="GHEA Grapalat" w:cs="Microsoft Sans Serif"/>
          <w:bCs/>
          <w:lang w:val="hy-AM" w:eastAsia="hy-AM" w:bidi="hy-AM"/>
        </w:rPr>
      </w:pPr>
      <w:r w:rsidRPr="004E4557">
        <w:rPr>
          <w:rFonts w:ascii="GHEA Grapalat" w:hAnsi="GHEA Grapalat" w:cs="Sylfaen"/>
          <w:bCs/>
          <w:i/>
          <w:iCs/>
          <w:lang w:val="hy-AM" w:bidi="hy-AM"/>
        </w:rPr>
        <w:t xml:space="preserve">Զեկուցող՝ </w:t>
      </w:r>
      <w:r w:rsidR="004E4557" w:rsidRPr="00F94851">
        <w:rPr>
          <w:rFonts w:ascii="GHEA Grapalat" w:hAnsi="GHEA Grapalat"/>
          <w:bCs/>
          <w:i/>
          <w:iCs/>
          <w:lang w:val="hy-AM"/>
        </w:rPr>
        <w:t xml:space="preserve">Հաշվեքննիչ պալատի անձնակազմի և կորպորատիվ մշակույթի </w:t>
      </w:r>
      <w:r>
        <w:rPr>
          <w:rFonts w:ascii="GHEA Grapalat" w:hAnsi="GHEA Grapalat"/>
          <w:bCs/>
          <w:i/>
          <w:iCs/>
          <w:lang w:val="hy-AM"/>
        </w:rPr>
        <w:t>բաժնի բարեվարքության հարցերով կազմակերպիչ Անի Կարապետյան</w:t>
      </w:r>
    </w:p>
    <w:p w:rsidR="00F81E49" w:rsidRDefault="00F81E49" w:rsidP="00992FB0">
      <w:pPr>
        <w:tabs>
          <w:tab w:val="left" w:pos="450"/>
          <w:tab w:val="left" w:pos="720"/>
        </w:tabs>
        <w:spacing w:line="360" w:lineRule="auto"/>
        <w:jc w:val="both"/>
        <w:rPr>
          <w:rFonts w:ascii="GHEA Grapalat" w:hAnsi="GHEA Grapalat" w:cs="Sylfaen"/>
          <w:b/>
          <w:i/>
          <w:lang w:val="hy-AM" w:bidi="he-IL"/>
        </w:rPr>
      </w:pPr>
    </w:p>
    <w:p w:rsidR="004E6BD7" w:rsidRDefault="004E6BD7" w:rsidP="00992FB0">
      <w:pPr>
        <w:tabs>
          <w:tab w:val="left" w:pos="450"/>
          <w:tab w:val="left" w:pos="720"/>
        </w:tabs>
        <w:spacing w:line="360" w:lineRule="auto"/>
        <w:jc w:val="both"/>
        <w:rPr>
          <w:rFonts w:ascii="GHEA Grapalat" w:hAnsi="GHEA Grapalat" w:cs="Sylfaen"/>
          <w:b/>
          <w:i/>
          <w:lang w:val="hy-AM" w:bidi="he-IL"/>
        </w:rPr>
      </w:pPr>
    </w:p>
    <w:p w:rsidR="00F81E49" w:rsidRDefault="00F94851" w:rsidP="00F81E49">
      <w:pPr>
        <w:tabs>
          <w:tab w:val="left" w:pos="450"/>
          <w:tab w:val="left" w:pos="720"/>
        </w:tabs>
        <w:spacing w:line="360" w:lineRule="auto"/>
        <w:jc w:val="both"/>
        <w:rPr>
          <w:rFonts w:ascii="GHEA Grapalat" w:hAnsi="GHEA Grapalat" w:cs="Sylfaen"/>
          <w:b/>
          <w:i/>
          <w:lang w:val="hy-AM" w:bidi="he-IL"/>
        </w:rPr>
      </w:pPr>
      <w:r>
        <w:rPr>
          <w:rFonts w:ascii="GHEA Grapalat" w:hAnsi="GHEA Grapalat" w:cs="Sylfaen"/>
          <w:b/>
          <w:i/>
          <w:lang w:val="hy-AM" w:bidi="he-IL"/>
        </w:rPr>
        <w:tab/>
      </w:r>
      <w:r>
        <w:rPr>
          <w:rFonts w:ascii="GHEA Grapalat" w:hAnsi="GHEA Grapalat" w:cs="Sylfaen"/>
          <w:b/>
          <w:i/>
          <w:lang w:val="hy-AM" w:bidi="he-IL"/>
        </w:rPr>
        <w:tab/>
      </w:r>
      <w:r w:rsidR="00F81E49" w:rsidRPr="00492525">
        <w:rPr>
          <w:rFonts w:ascii="GHEA Grapalat" w:hAnsi="GHEA Grapalat" w:cs="Sylfaen"/>
          <w:b/>
          <w:i/>
          <w:lang w:val="hy-AM" w:bidi="he-IL"/>
        </w:rPr>
        <w:t>Այլ հարցեր:</w:t>
      </w:r>
    </w:p>
    <w:p w:rsidR="00F81E49" w:rsidRDefault="00F81E49" w:rsidP="00F81E49">
      <w:pPr>
        <w:tabs>
          <w:tab w:val="left" w:pos="450"/>
          <w:tab w:val="left" w:pos="720"/>
        </w:tabs>
        <w:spacing w:line="360" w:lineRule="auto"/>
        <w:jc w:val="both"/>
        <w:rPr>
          <w:rFonts w:ascii="GHEA Grapalat" w:hAnsi="GHEA Grapalat" w:cs="Sylfaen"/>
          <w:b/>
          <w:i/>
          <w:lang w:val="hy-AM" w:bidi="he-IL"/>
        </w:rPr>
      </w:pPr>
    </w:p>
    <w:p w:rsidR="00F81E49" w:rsidRPr="00F81E49" w:rsidRDefault="00F81E49" w:rsidP="00992FB0">
      <w:pPr>
        <w:tabs>
          <w:tab w:val="left" w:pos="450"/>
          <w:tab w:val="left" w:pos="720"/>
        </w:tabs>
        <w:spacing w:line="360" w:lineRule="auto"/>
        <w:jc w:val="both"/>
        <w:rPr>
          <w:rFonts w:ascii="GHEA Grapalat" w:hAnsi="GHEA Grapalat" w:cs="Sylfaen"/>
          <w:b/>
          <w:i/>
          <w:lang w:val="hy-AM" w:bidi="he-IL"/>
        </w:rPr>
      </w:pPr>
    </w:p>
    <w:sectPr w:rsidR="00F81E49" w:rsidRPr="00F81E49" w:rsidSect="00992FB0">
      <w:pgSz w:w="11906" w:h="16838"/>
      <w:pgMar w:top="810" w:right="836" w:bottom="113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9B3" w:rsidRDefault="00D969B3" w:rsidP="00CC4EB1">
      <w:r>
        <w:separator/>
      </w:r>
    </w:p>
  </w:endnote>
  <w:endnote w:type="continuationSeparator" w:id="0">
    <w:p w:rsidR="00D969B3" w:rsidRDefault="00D969B3" w:rsidP="00CC4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9B3" w:rsidRDefault="00D969B3" w:rsidP="00CC4EB1">
      <w:r>
        <w:separator/>
      </w:r>
    </w:p>
  </w:footnote>
  <w:footnote w:type="continuationSeparator" w:id="0">
    <w:p w:rsidR="00D969B3" w:rsidRDefault="00D969B3" w:rsidP="00CC4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87BA9"/>
    <w:multiLevelType w:val="hybridMultilevel"/>
    <w:tmpl w:val="E8C4583A"/>
    <w:lvl w:ilvl="0" w:tplc="077EF1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63964"/>
    <w:multiLevelType w:val="hybridMultilevel"/>
    <w:tmpl w:val="E7FC52C8"/>
    <w:lvl w:ilvl="0" w:tplc="E07EFF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23B1E"/>
    <w:multiLevelType w:val="hybridMultilevel"/>
    <w:tmpl w:val="7CBCA53E"/>
    <w:lvl w:ilvl="0" w:tplc="42F04E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F2C8D"/>
    <w:multiLevelType w:val="hybridMultilevel"/>
    <w:tmpl w:val="EE1C6952"/>
    <w:lvl w:ilvl="0" w:tplc="FD821F06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A30E4"/>
    <w:multiLevelType w:val="hybridMultilevel"/>
    <w:tmpl w:val="7CBCA53E"/>
    <w:lvl w:ilvl="0" w:tplc="42F04E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001BB"/>
    <w:multiLevelType w:val="hybridMultilevel"/>
    <w:tmpl w:val="7CBCA53E"/>
    <w:lvl w:ilvl="0" w:tplc="42F04E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B028D5"/>
    <w:multiLevelType w:val="hybridMultilevel"/>
    <w:tmpl w:val="7CBCA53E"/>
    <w:lvl w:ilvl="0" w:tplc="42F04E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CA65FD"/>
    <w:multiLevelType w:val="hybridMultilevel"/>
    <w:tmpl w:val="7CBCA53E"/>
    <w:lvl w:ilvl="0" w:tplc="42F04E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7B8"/>
    <w:rsid w:val="00085FD6"/>
    <w:rsid w:val="000A6394"/>
    <w:rsid w:val="000C2862"/>
    <w:rsid w:val="001240CF"/>
    <w:rsid w:val="00171B0A"/>
    <w:rsid w:val="00175D63"/>
    <w:rsid w:val="001911FB"/>
    <w:rsid w:val="00222AF5"/>
    <w:rsid w:val="00223306"/>
    <w:rsid w:val="00240263"/>
    <w:rsid w:val="00256FC8"/>
    <w:rsid w:val="002B3DCE"/>
    <w:rsid w:val="002F16B6"/>
    <w:rsid w:val="0030113E"/>
    <w:rsid w:val="0033732E"/>
    <w:rsid w:val="003C1DD8"/>
    <w:rsid w:val="003F6B3A"/>
    <w:rsid w:val="004A5FC4"/>
    <w:rsid w:val="004D45A8"/>
    <w:rsid w:val="004E4557"/>
    <w:rsid w:val="004E6BD7"/>
    <w:rsid w:val="005B5B36"/>
    <w:rsid w:val="00603E81"/>
    <w:rsid w:val="00685557"/>
    <w:rsid w:val="006F6214"/>
    <w:rsid w:val="007249E7"/>
    <w:rsid w:val="007777B8"/>
    <w:rsid w:val="007B0876"/>
    <w:rsid w:val="007E240A"/>
    <w:rsid w:val="00854AA6"/>
    <w:rsid w:val="0087751C"/>
    <w:rsid w:val="008B3E5D"/>
    <w:rsid w:val="00992FB0"/>
    <w:rsid w:val="009B6258"/>
    <w:rsid w:val="00A06C3C"/>
    <w:rsid w:val="00A10A8E"/>
    <w:rsid w:val="00A41D2F"/>
    <w:rsid w:val="00A82319"/>
    <w:rsid w:val="00A83416"/>
    <w:rsid w:val="00AD37D5"/>
    <w:rsid w:val="00AE3AEE"/>
    <w:rsid w:val="00B04E1D"/>
    <w:rsid w:val="00B3502B"/>
    <w:rsid w:val="00B41AB9"/>
    <w:rsid w:val="00B466E6"/>
    <w:rsid w:val="00B7058B"/>
    <w:rsid w:val="00B81C4A"/>
    <w:rsid w:val="00C70CE0"/>
    <w:rsid w:val="00C75329"/>
    <w:rsid w:val="00C80189"/>
    <w:rsid w:val="00C95735"/>
    <w:rsid w:val="00CB3F28"/>
    <w:rsid w:val="00CC4EB1"/>
    <w:rsid w:val="00CF33C3"/>
    <w:rsid w:val="00D20954"/>
    <w:rsid w:val="00D4224A"/>
    <w:rsid w:val="00D44B6C"/>
    <w:rsid w:val="00D969B3"/>
    <w:rsid w:val="00E460F7"/>
    <w:rsid w:val="00E629E3"/>
    <w:rsid w:val="00EA1570"/>
    <w:rsid w:val="00EC4854"/>
    <w:rsid w:val="00ED7558"/>
    <w:rsid w:val="00F1742E"/>
    <w:rsid w:val="00F729D1"/>
    <w:rsid w:val="00F742F7"/>
    <w:rsid w:val="00F81E49"/>
    <w:rsid w:val="00F91A73"/>
    <w:rsid w:val="00F94851"/>
    <w:rsid w:val="00FF4479"/>
    <w:rsid w:val="00FF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58A039-73F1-44D5-B8FE-9DB862657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0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List_Paragraph Char,Multilevel para_II Char,List Paragraph1 Char,List Paragraph-ExecSummary Char,List Paragraph (numbered (a)) Char,Bullets Char,List Paragraph nowy Char,Liste 1 Char,ECDC AF Paragraph Char,Akapit z listą BS Char"/>
    <w:link w:val="ListParagraph"/>
    <w:uiPriority w:val="34"/>
    <w:qFormat/>
    <w:locked/>
    <w:rsid w:val="00B3502B"/>
    <w:rPr>
      <w:rFonts w:ascii="Calibri" w:hAnsi="Calibri" w:cs="Calibri"/>
    </w:rPr>
  </w:style>
  <w:style w:type="paragraph" w:styleId="ListParagraph">
    <w:name w:val="List Paragraph"/>
    <w:aliases w:val="List_Paragraph,Multilevel para_II,List Paragraph1,List Paragraph-ExecSummary,List Paragraph (numbered (a)),Bullets,List Paragraph nowy,Liste 1,ECDC AF Paragraph,Paragraphe de liste PBLH,Akapit z listą BS,List Paragraph 1,References,3,Ha"/>
    <w:basedOn w:val="Normal"/>
    <w:link w:val="ListParagraphChar"/>
    <w:uiPriority w:val="34"/>
    <w:qFormat/>
    <w:rsid w:val="00B3502B"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val="ru-RU"/>
    </w:rPr>
  </w:style>
  <w:style w:type="table" w:styleId="TableGrid">
    <w:name w:val="Table Grid"/>
    <w:basedOn w:val="TableNormal"/>
    <w:uiPriority w:val="39"/>
    <w:rsid w:val="002B3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qFormat/>
    <w:rsid w:val="00CC4EB1"/>
    <w:rPr>
      <w:rFonts w:ascii="GHEA Grapalat" w:hAnsi="GHEA Grapalat"/>
      <w:i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C4EB1"/>
    <w:rPr>
      <w:rFonts w:ascii="GHEA Grapalat" w:eastAsia="Times New Roman" w:hAnsi="GHEA Grapalat" w:cs="Times New Roman"/>
      <w:i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C4E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5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Նաիրա Պետրոսյան</dc:creator>
  <cp:keywords/>
  <dc:description/>
  <cp:lastModifiedBy>Anna Akbalyan</cp:lastModifiedBy>
  <cp:revision>2</cp:revision>
  <dcterms:created xsi:type="dcterms:W3CDTF">2026-04-16T12:20:00Z</dcterms:created>
  <dcterms:modified xsi:type="dcterms:W3CDTF">2026-04-16T12:20:00Z</dcterms:modified>
</cp:coreProperties>
</file>